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5EF" w:rsidRPr="00FF75EF" w:rsidRDefault="00FF75EF" w:rsidP="00FF75EF">
      <w:pPr>
        <w:spacing w:line="360" w:lineRule="auto"/>
        <w:jc w:val="center"/>
        <w:rPr>
          <w:b/>
          <w:color w:val="0070C0"/>
          <w:sz w:val="28"/>
          <w:szCs w:val="28"/>
        </w:rPr>
      </w:pPr>
      <w:r w:rsidRPr="00FF75EF">
        <w:rPr>
          <w:noProof/>
          <w:color w:val="0070C0"/>
        </w:rPr>
        <w:drawing>
          <wp:anchor distT="0" distB="0" distL="114300" distR="114300" simplePos="0" relativeHeight="251658240" behindDoc="0" locked="0" layoutInCell="1" allowOverlap="1" wp14:anchorId="20D11E69" wp14:editId="11885A6B">
            <wp:simplePos x="0" y="0"/>
            <wp:positionH relativeFrom="page">
              <wp:posOffset>11569700</wp:posOffset>
            </wp:positionH>
            <wp:positionV relativeFrom="topMargin">
              <wp:posOffset>12230100</wp:posOffset>
            </wp:positionV>
            <wp:extent cx="393700" cy="457200"/>
            <wp:effectExtent l="0" t="0" r="635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57200"/>
                    </a:xfrm>
                    <a:prstGeom prst="rect">
                      <a:avLst/>
                    </a:prstGeom>
                    <a:noFill/>
                  </pic:spPr>
                </pic:pic>
              </a:graphicData>
            </a:graphic>
            <wp14:sizeRelH relativeFrom="page">
              <wp14:pctWidth>0</wp14:pctWidth>
            </wp14:sizeRelH>
            <wp14:sizeRelV relativeFrom="page">
              <wp14:pctHeight>0</wp14:pctHeight>
            </wp14:sizeRelV>
          </wp:anchor>
        </w:drawing>
      </w:r>
      <w:r w:rsidRPr="00FF75EF">
        <w:rPr>
          <w:rFonts w:hint="eastAsia"/>
          <w:b/>
          <w:color w:val="0070C0"/>
          <w:sz w:val="28"/>
          <w:szCs w:val="28"/>
        </w:rPr>
        <w:t>人教版九年级物理第十六章《电压</w:t>
      </w:r>
      <w:r w:rsidRPr="00FF75EF">
        <w:rPr>
          <w:rFonts w:hint="eastAsia"/>
          <w:b/>
          <w:color w:val="0070C0"/>
          <w:sz w:val="28"/>
          <w:szCs w:val="28"/>
        </w:rPr>
        <w:t xml:space="preserve"> </w:t>
      </w:r>
      <w:r w:rsidRPr="00FF75EF">
        <w:rPr>
          <w:rFonts w:hint="eastAsia"/>
          <w:b/>
          <w:color w:val="0070C0"/>
          <w:sz w:val="28"/>
          <w:szCs w:val="28"/>
        </w:rPr>
        <w:t>电阻》</w:t>
      </w:r>
    </w:p>
    <w:p w:rsidR="00FF75EF" w:rsidRPr="00FF75EF" w:rsidRDefault="00FF75EF" w:rsidP="00FF75EF">
      <w:pPr>
        <w:spacing w:line="360" w:lineRule="auto"/>
        <w:jc w:val="center"/>
        <w:rPr>
          <w:b/>
          <w:color w:val="0070C0"/>
          <w:sz w:val="28"/>
          <w:szCs w:val="28"/>
        </w:rPr>
      </w:pPr>
      <w:r w:rsidRPr="00FF75EF">
        <w:rPr>
          <w:rFonts w:hint="eastAsia"/>
          <w:b/>
          <w:color w:val="0070C0"/>
          <w:sz w:val="28"/>
          <w:szCs w:val="28"/>
        </w:rPr>
        <w:t xml:space="preserve">16.3 </w:t>
      </w:r>
      <w:r w:rsidRPr="00FF75EF">
        <w:rPr>
          <w:rFonts w:hint="eastAsia"/>
          <w:b/>
          <w:color w:val="0070C0"/>
          <w:sz w:val="28"/>
          <w:szCs w:val="28"/>
        </w:rPr>
        <w:t>电阻</w:t>
      </w:r>
      <w:bookmarkStart w:id="0" w:name="_GoBack"/>
      <w:bookmarkEnd w:id="0"/>
    </w:p>
    <w:p w:rsidR="00FF75EF" w:rsidRPr="00FF75EF" w:rsidRDefault="00FF75EF" w:rsidP="00FF75EF">
      <w:pPr>
        <w:spacing w:line="360" w:lineRule="auto"/>
        <w:jc w:val="center"/>
        <w:rPr>
          <w:b/>
          <w:color w:val="0070C0"/>
          <w:sz w:val="28"/>
          <w:szCs w:val="28"/>
        </w:rPr>
      </w:pPr>
      <w:r w:rsidRPr="00FF75EF">
        <w:rPr>
          <w:rFonts w:hint="eastAsia"/>
          <w:b/>
          <w:color w:val="0070C0"/>
          <w:sz w:val="28"/>
          <w:szCs w:val="28"/>
        </w:rPr>
        <w:t>精选练习</w:t>
      </w:r>
    </w:p>
    <w:p w:rsidR="00FF75EF" w:rsidRDefault="00FF75EF" w:rsidP="00FF75EF">
      <w:pPr>
        <w:spacing w:line="360" w:lineRule="auto"/>
        <w:rPr>
          <w:rFonts w:ascii="宋体" w:hAnsi="宋体"/>
          <w:b/>
          <w:color w:val="000000"/>
          <w:kern w:val="0"/>
          <w:sz w:val="24"/>
          <w:szCs w:val="24"/>
        </w:rPr>
      </w:pPr>
      <w:r>
        <w:rPr>
          <w:rFonts w:ascii="宋体" w:hAnsi="宋体" w:hint="eastAsia"/>
          <w:b/>
          <w:color w:val="000000"/>
          <w:kern w:val="0"/>
          <w:sz w:val="24"/>
          <w:szCs w:val="24"/>
        </w:rPr>
        <w:t>一、夯实基础</w:t>
      </w:r>
    </w:p>
    <w:p w:rsidR="00FF75EF" w:rsidRDefault="00FF75EF" w:rsidP="00FF75EF">
      <w:pPr>
        <w:spacing w:line="360" w:lineRule="auto"/>
        <w:ind w:left="274" w:hangingChars="130" w:hanging="274"/>
        <w:rPr>
          <w:rFonts w:hint="eastAsia"/>
        </w:rPr>
      </w:pPr>
      <w:r>
        <w:rPr>
          <w:rFonts w:eastAsia="新宋体"/>
          <w:b/>
          <w:szCs w:val="21"/>
        </w:rPr>
        <w:t>1</w:t>
      </w:r>
      <w:r>
        <w:rPr>
          <w:rFonts w:eastAsia="新宋体" w:hint="eastAsia"/>
          <w:b/>
          <w:szCs w:val="21"/>
        </w:rPr>
        <w:t>．（</w:t>
      </w:r>
      <w:r w:rsidR="00FE353A">
        <w:rPr>
          <w:rFonts w:eastAsia="新宋体"/>
          <w:b/>
          <w:szCs w:val="21"/>
        </w:rPr>
        <w:t>2021</w:t>
      </w:r>
      <w:r>
        <w:rPr>
          <w:rFonts w:eastAsia="新宋体" w:hint="eastAsia"/>
          <w:b/>
          <w:szCs w:val="21"/>
        </w:rPr>
        <w:t>•长沙）</w:t>
      </w:r>
      <w:r>
        <w:rPr>
          <w:rFonts w:eastAsia="新宋体" w:hint="eastAsia"/>
          <w:szCs w:val="21"/>
        </w:rPr>
        <w:t>如图所示的钨丝是将一个白炽灯去除玻璃罩制成的，闭合开关</w:t>
      </w:r>
      <w:r>
        <w:rPr>
          <w:rFonts w:eastAsia="新宋体"/>
          <w:szCs w:val="21"/>
        </w:rPr>
        <w:t>S</w:t>
      </w:r>
      <w:r>
        <w:rPr>
          <w:rFonts w:eastAsia="新宋体" w:hint="eastAsia"/>
          <w:szCs w:val="21"/>
        </w:rPr>
        <w:t>，小灯泡</w:t>
      </w:r>
      <w:r>
        <w:rPr>
          <w:rFonts w:eastAsia="新宋体"/>
          <w:szCs w:val="21"/>
        </w:rPr>
        <w:t>L</w:t>
      </w:r>
      <w:r>
        <w:rPr>
          <w:rFonts w:eastAsia="新宋体" w:hint="eastAsia"/>
          <w:szCs w:val="21"/>
        </w:rPr>
        <w:t>发光，钨丝不发光，向钨线吹气时，小灯泡</w:t>
      </w:r>
      <w:r>
        <w:rPr>
          <w:rFonts w:eastAsia="新宋体"/>
          <w:szCs w:val="21"/>
        </w:rPr>
        <w:t>L</w:t>
      </w:r>
      <w:r>
        <w:rPr>
          <w:rFonts w:eastAsia="新宋体" w:hint="eastAsia"/>
          <w:szCs w:val="21"/>
        </w:rPr>
        <w:t>变亮，用酒精灯给钨丝加热，小灯泡</w:t>
      </w:r>
      <w:r>
        <w:rPr>
          <w:rFonts w:eastAsia="新宋体"/>
          <w:szCs w:val="21"/>
        </w:rPr>
        <w:t>L</w:t>
      </w:r>
      <w:r>
        <w:rPr>
          <w:rFonts w:eastAsia="新宋体" w:hint="eastAsia"/>
          <w:szCs w:val="21"/>
        </w:rPr>
        <w:t>逐渐变暗直至熄灭，由实验可知（　　）</w:t>
      </w:r>
    </w:p>
    <w:p w:rsidR="00FF75EF" w:rsidRDefault="00FF75EF" w:rsidP="00FF75EF">
      <w:pPr>
        <w:spacing w:line="360" w:lineRule="auto"/>
        <w:ind w:leftChars="130" w:left="273"/>
      </w:pPr>
      <w:r>
        <w:rPr>
          <w:rFonts w:eastAsia="新宋体"/>
          <w:noProof/>
          <w:szCs w:val="21"/>
        </w:rPr>
        <w:drawing>
          <wp:inline distT="0" distB="0" distL="0" distR="0" wp14:anchorId="29278487" wp14:editId="6C13E969">
            <wp:extent cx="1221740" cy="862965"/>
            <wp:effectExtent l="0" t="0" r="0" b="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1740" cy="862965"/>
                    </a:xfrm>
                    <a:prstGeom prst="rect">
                      <a:avLst/>
                    </a:prstGeom>
                    <a:noFill/>
                    <a:ln>
                      <a:noFill/>
                    </a:ln>
                  </pic:spPr>
                </pic:pic>
              </a:graphicData>
            </a:graphic>
          </wp:inline>
        </w:drawing>
      </w:r>
    </w:p>
    <w:p w:rsidR="00FF75EF" w:rsidRDefault="00FF75EF" w:rsidP="00FF75EF">
      <w:pPr>
        <w:spacing w:line="360" w:lineRule="auto"/>
        <w:ind w:firstLineChars="130" w:firstLine="273"/>
        <w:jc w:val="left"/>
      </w:pPr>
      <w:r>
        <w:rPr>
          <w:rFonts w:eastAsia="新宋体"/>
          <w:szCs w:val="21"/>
        </w:rPr>
        <w:t>A</w:t>
      </w:r>
      <w:r>
        <w:rPr>
          <w:rFonts w:eastAsia="新宋体" w:hint="eastAsia"/>
          <w:szCs w:val="21"/>
        </w:rPr>
        <w:t>．钨丝的电阻随温度升高而减小</w:t>
      </w:r>
      <w:r>
        <w:tab/>
      </w:r>
      <w:r>
        <w:rPr>
          <w:rFonts w:hint="eastAsia"/>
        </w:rPr>
        <w:t xml:space="preserve"> </w:t>
      </w:r>
      <w:r>
        <w:rPr>
          <w:rFonts w:eastAsia="新宋体"/>
          <w:szCs w:val="21"/>
        </w:rPr>
        <w:t>B</w:t>
      </w:r>
      <w:r>
        <w:rPr>
          <w:rFonts w:eastAsia="新宋体" w:hint="eastAsia"/>
          <w:szCs w:val="21"/>
        </w:rPr>
        <w:t>．向钨丝吹气时，钨丝电阻变小</w:t>
      </w:r>
      <w:r>
        <w:tab/>
      </w:r>
    </w:p>
    <w:p w:rsidR="00FF75EF" w:rsidRDefault="00FF75EF" w:rsidP="00FF75EF">
      <w:pPr>
        <w:spacing w:line="360" w:lineRule="auto"/>
        <w:ind w:firstLineChars="130" w:firstLine="273"/>
        <w:jc w:val="left"/>
      </w:pPr>
      <w:r>
        <w:rPr>
          <w:rFonts w:eastAsia="新宋体"/>
          <w:szCs w:val="21"/>
        </w:rPr>
        <w:t>C</w:t>
      </w:r>
      <w:r>
        <w:rPr>
          <w:rFonts w:eastAsia="新宋体" w:hint="eastAsia"/>
          <w:szCs w:val="21"/>
        </w:rPr>
        <w:t>．给钨丝加热时，电路中的电流变大</w:t>
      </w:r>
      <w:r>
        <w:tab/>
      </w:r>
      <w:r>
        <w:rPr>
          <w:rFonts w:hint="eastAsia"/>
        </w:rPr>
        <w:t xml:space="preserve"> </w:t>
      </w:r>
      <w:r>
        <w:rPr>
          <w:rFonts w:eastAsia="新宋体"/>
          <w:szCs w:val="21"/>
        </w:rPr>
        <w:t>D</w:t>
      </w:r>
      <w:r>
        <w:rPr>
          <w:rFonts w:eastAsia="新宋体" w:hint="eastAsia"/>
          <w:szCs w:val="21"/>
        </w:rPr>
        <w:t>．小灯泡</w:t>
      </w:r>
      <w:r>
        <w:rPr>
          <w:rFonts w:eastAsia="新宋体"/>
          <w:szCs w:val="21"/>
        </w:rPr>
        <w:t>L</w:t>
      </w:r>
      <w:r>
        <w:rPr>
          <w:rFonts w:eastAsia="新宋体" w:hint="eastAsia"/>
          <w:szCs w:val="21"/>
        </w:rPr>
        <w:t>发光而钨丝不发光是因为通过钨丝的电流小于小灯泡</w:t>
      </w:r>
      <w:r>
        <w:rPr>
          <w:rFonts w:eastAsia="新宋体"/>
          <w:szCs w:val="21"/>
        </w:rPr>
        <w:t>L</w:t>
      </w:r>
      <w:r>
        <w:rPr>
          <w:rFonts w:eastAsia="新宋体" w:hint="eastAsia"/>
          <w:szCs w:val="21"/>
        </w:rPr>
        <w:t>的电流</w:t>
      </w:r>
    </w:p>
    <w:p w:rsidR="00FF75EF" w:rsidRDefault="00FF75EF" w:rsidP="00FF75EF">
      <w:pPr>
        <w:spacing w:line="360" w:lineRule="auto"/>
        <w:ind w:left="274" w:hangingChars="130" w:hanging="274"/>
      </w:pPr>
      <w:r>
        <w:rPr>
          <w:rFonts w:eastAsia="新宋体"/>
          <w:b/>
          <w:szCs w:val="21"/>
        </w:rPr>
        <w:t>2</w:t>
      </w:r>
      <w:r>
        <w:rPr>
          <w:rFonts w:eastAsia="新宋体" w:hint="eastAsia"/>
          <w:b/>
          <w:szCs w:val="21"/>
        </w:rPr>
        <w:t>．（</w:t>
      </w:r>
      <w:r w:rsidR="00FE353A">
        <w:rPr>
          <w:rFonts w:eastAsia="新宋体"/>
          <w:b/>
          <w:szCs w:val="21"/>
        </w:rPr>
        <w:t>2021</w:t>
      </w:r>
      <w:r>
        <w:rPr>
          <w:rFonts w:eastAsia="新宋体" w:hint="eastAsia"/>
          <w:b/>
          <w:szCs w:val="21"/>
        </w:rPr>
        <w:t>•成都）</w:t>
      </w:r>
      <w:r>
        <w:rPr>
          <w:rFonts w:eastAsia="新宋体" w:hint="eastAsia"/>
          <w:szCs w:val="21"/>
        </w:rPr>
        <w:t>防控“新冠疫情”，检测体温是重要的措施。如图所示的红外测温仪，是通过接收身体辐射的红外线来显示被测人的体温。下列说法正确的是（　　）</w:t>
      </w:r>
    </w:p>
    <w:p w:rsidR="00FF75EF" w:rsidRDefault="00FF75EF" w:rsidP="00FF75EF">
      <w:pPr>
        <w:spacing w:line="360" w:lineRule="auto"/>
        <w:ind w:leftChars="130" w:left="273"/>
      </w:pPr>
      <w:r>
        <w:rPr>
          <w:rFonts w:eastAsia="新宋体"/>
          <w:noProof/>
          <w:szCs w:val="21"/>
        </w:rPr>
        <w:drawing>
          <wp:inline distT="0" distB="0" distL="0" distR="0" wp14:anchorId="781E1770" wp14:editId="35760B50">
            <wp:extent cx="877570" cy="1616710"/>
            <wp:effectExtent l="0" t="0" r="0" b="2540"/>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7570" cy="1616710"/>
                    </a:xfrm>
                    <a:prstGeom prst="rect">
                      <a:avLst/>
                    </a:prstGeom>
                    <a:noFill/>
                    <a:ln>
                      <a:noFill/>
                    </a:ln>
                  </pic:spPr>
                </pic:pic>
              </a:graphicData>
            </a:graphic>
          </wp:inline>
        </w:drawing>
      </w:r>
    </w:p>
    <w:p w:rsidR="00FF75EF" w:rsidRDefault="00FF75EF" w:rsidP="00FF75EF">
      <w:pPr>
        <w:spacing w:line="360" w:lineRule="auto"/>
        <w:ind w:firstLineChars="130" w:firstLine="273"/>
        <w:jc w:val="left"/>
      </w:pPr>
      <w:r>
        <w:rPr>
          <w:rFonts w:eastAsia="新宋体"/>
          <w:szCs w:val="21"/>
        </w:rPr>
        <w:t>A</w:t>
      </w:r>
      <w:r>
        <w:rPr>
          <w:rFonts w:eastAsia="新宋体" w:hint="eastAsia"/>
          <w:szCs w:val="21"/>
        </w:rPr>
        <w:t>．测温仪的电子元件都是由导体材料制成</w:t>
      </w:r>
      <w:r>
        <w:tab/>
      </w:r>
      <w:r>
        <w:rPr>
          <w:rFonts w:eastAsia="新宋体"/>
          <w:szCs w:val="21"/>
        </w:rPr>
        <w:t>B</w:t>
      </w:r>
      <w:r>
        <w:rPr>
          <w:rFonts w:eastAsia="新宋体" w:hint="eastAsia"/>
          <w:szCs w:val="21"/>
        </w:rPr>
        <w:t>．测温仪工作时电池将化学能部分转化为电能</w:t>
      </w:r>
      <w:r>
        <w:tab/>
      </w:r>
    </w:p>
    <w:p w:rsidR="00FF75EF" w:rsidRDefault="00FF75EF" w:rsidP="00FF75EF">
      <w:pPr>
        <w:spacing w:line="360" w:lineRule="auto"/>
        <w:ind w:firstLineChars="130" w:firstLine="273"/>
        <w:jc w:val="left"/>
      </w:pPr>
      <w:r>
        <w:rPr>
          <w:rFonts w:eastAsia="新宋体"/>
          <w:szCs w:val="21"/>
        </w:rPr>
        <w:t>C</w:t>
      </w:r>
      <w:r>
        <w:rPr>
          <w:rFonts w:eastAsia="新宋体" w:hint="eastAsia"/>
          <w:szCs w:val="21"/>
        </w:rPr>
        <w:t>．人体辐射的红外线不是电磁波</w:t>
      </w:r>
      <w:r>
        <w:tab/>
      </w:r>
      <w:r>
        <w:rPr>
          <w:rFonts w:hint="eastAsia"/>
        </w:rPr>
        <w:t xml:space="preserve">            </w:t>
      </w:r>
      <w:r>
        <w:rPr>
          <w:rFonts w:eastAsia="新宋体"/>
          <w:szCs w:val="21"/>
        </w:rPr>
        <w:t>D</w:t>
      </w:r>
      <w:r>
        <w:rPr>
          <w:rFonts w:eastAsia="新宋体" w:hint="eastAsia"/>
          <w:szCs w:val="21"/>
        </w:rPr>
        <w:t>．乱扔废弃电池不会对环境产生危害</w:t>
      </w:r>
    </w:p>
    <w:p w:rsidR="00FF75EF" w:rsidRDefault="00FF75EF" w:rsidP="00FF75EF">
      <w:pPr>
        <w:spacing w:line="360" w:lineRule="auto"/>
        <w:ind w:left="274" w:hangingChars="130" w:hanging="274"/>
      </w:pPr>
      <w:r>
        <w:rPr>
          <w:rFonts w:eastAsia="新宋体"/>
          <w:b/>
          <w:szCs w:val="21"/>
        </w:rPr>
        <w:t>3</w:t>
      </w:r>
      <w:r>
        <w:rPr>
          <w:rFonts w:eastAsia="新宋体" w:hint="eastAsia"/>
          <w:b/>
          <w:szCs w:val="21"/>
        </w:rPr>
        <w:t>．（</w:t>
      </w:r>
      <w:r w:rsidR="00FE353A">
        <w:rPr>
          <w:rFonts w:eastAsia="新宋体"/>
          <w:b/>
          <w:szCs w:val="21"/>
        </w:rPr>
        <w:t>2020</w:t>
      </w:r>
      <w:r>
        <w:rPr>
          <w:rFonts w:eastAsia="新宋体" w:hint="eastAsia"/>
          <w:b/>
          <w:szCs w:val="21"/>
        </w:rPr>
        <w:t>•盘锦）</w:t>
      </w:r>
      <w:r>
        <w:rPr>
          <w:rFonts w:eastAsia="新宋体" w:hint="eastAsia"/>
          <w:szCs w:val="21"/>
        </w:rPr>
        <w:t>关于导体电阻，下列说法正确的是（　　）</w:t>
      </w:r>
    </w:p>
    <w:p w:rsidR="00FF75EF" w:rsidRDefault="00FF75EF" w:rsidP="00FF75EF">
      <w:pPr>
        <w:spacing w:line="360" w:lineRule="auto"/>
        <w:ind w:firstLineChars="130" w:firstLine="273"/>
        <w:jc w:val="left"/>
      </w:pPr>
      <w:r>
        <w:rPr>
          <w:rFonts w:eastAsia="新宋体"/>
          <w:szCs w:val="21"/>
        </w:rPr>
        <w:t>A</w:t>
      </w:r>
      <w:r>
        <w:rPr>
          <w:rFonts w:eastAsia="新宋体" w:hint="eastAsia"/>
          <w:szCs w:val="21"/>
        </w:rPr>
        <w:t>．铜导线电阻比铁导线电阻小</w:t>
      </w:r>
      <w:r>
        <w:tab/>
      </w:r>
      <w:r>
        <w:rPr>
          <w:rFonts w:hint="eastAsia"/>
        </w:rPr>
        <w:t xml:space="preserve">            </w:t>
      </w:r>
      <w:r>
        <w:rPr>
          <w:rFonts w:eastAsia="新宋体"/>
          <w:szCs w:val="21"/>
        </w:rPr>
        <w:t>B</w:t>
      </w:r>
      <w:r>
        <w:rPr>
          <w:rFonts w:eastAsia="新宋体" w:hint="eastAsia"/>
          <w:szCs w:val="21"/>
        </w:rPr>
        <w:t>．导体两端的电压为零时，导体的电阻为零</w:t>
      </w:r>
    </w:p>
    <w:p w:rsidR="00FF75EF" w:rsidRDefault="00FF75EF" w:rsidP="00FF75EF">
      <w:pPr>
        <w:spacing w:line="360" w:lineRule="auto"/>
        <w:ind w:firstLineChars="130" w:firstLine="273"/>
        <w:jc w:val="left"/>
      </w:pPr>
      <w:r>
        <w:rPr>
          <w:rFonts w:eastAsia="新宋体"/>
          <w:szCs w:val="21"/>
        </w:rPr>
        <w:t>C</w:t>
      </w:r>
      <w:r>
        <w:rPr>
          <w:rFonts w:eastAsia="新宋体" w:hint="eastAsia"/>
          <w:szCs w:val="21"/>
        </w:rPr>
        <w:t>．只增加导体的横截面积，导体的电阻增大</w:t>
      </w:r>
      <w:r>
        <w:tab/>
      </w:r>
      <w:r>
        <w:rPr>
          <w:rFonts w:eastAsia="新宋体"/>
          <w:szCs w:val="21"/>
        </w:rPr>
        <w:t>D</w:t>
      </w:r>
      <w:r>
        <w:rPr>
          <w:rFonts w:eastAsia="新宋体" w:hint="eastAsia"/>
          <w:szCs w:val="21"/>
        </w:rPr>
        <w:t>．导体的电阻越小，表示导体对电流的阻碍作用越小</w:t>
      </w:r>
    </w:p>
    <w:p w:rsidR="00FF75EF" w:rsidRDefault="00FF75EF" w:rsidP="00FF75EF">
      <w:pPr>
        <w:spacing w:line="360" w:lineRule="auto"/>
        <w:ind w:left="274" w:hangingChars="130" w:hanging="274"/>
      </w:pPr>
      <w:r>
        <w:rPr>
          <w:rFonts w:eastAsia="新宋体"/>
          <w:b/>
          <w:szCs w:val="21"/>
        </w:rPr>
        <w:t>4</w:t>
      </w:r>
      <w:r>
        <w:rPr>
          <w:rFonts w:eastAsia="新宋体" w:hint="eastAsia"/>
          <w:b/>
          <w:szCs w:val="21"/>
        </w:rPr>
        <w:t>．（</w:t>
      </w:r>
      <w:r w:rsidR="00FE353A">
        <w:rPr>
          <w:rFonts w:eastAsia="新宋体"/>
          <w:b/>
          <w:szCs w:val="21"/>
        </w:rPr>
        <w:t>2020</w:t>
      </w:r>
      <w:r>
        <w:rPr>
          <w:rFonts w:eastAsia="新宋体" w:hint="eastAsia"/>
          <w:b/>
          <w:szCs w:val="21"/>
        </w:rPr>
        <w:t>•玉林）</w:t>
      </w:r>
      <w:r>
        <w:rPr>
          <w:rFonts w:eastAsia="新宋体" w:hint="eastAsia"/>
          <w:szCs w:val="21"/>
        </w:rPr>
        <w:t>超导现象是指某些物质在温度很低时电阻变为零的现象。如果某种超导材料能应用于实际，最适合用来制作（　　）</w:t>
      </w:r>
    </w:p>
    <w:p w:rsidR="00FF75EF" w:rsidRDefault="00FF75EF" w:rsidP="00FF75EF">
      <w:pPr>
        <w:tabs>
          <w:tab w:val="left" w:pos="4400"/>
        </w:tabs>
        <w:spacing w:line="360" w:lineRule="auto"/>
        <w:ind w:firstLineChars="130" w:firstLine="273"/>
        <w:jc w:val="left"/>
      </w:pPr>
      <w:r>
        <w:rPr>
          <w:rFonts w:eastAsia="新宋体"/>
          <w:szCs w:val="21"/>
        </w:rPr>
        <w:lastRenderedPageBreak/>
        <w:t>A</w:t>
      </w:r>
      <w:r>
        <w:rPr>
          <w:rFonts w:eastAsia="新宋体" w:hint="eastAsia"/>
          <w:szCs w:val="21"/>
        </w:rPr>
        <w:t>．保险丝</w:t>
      </w:r>
      <w:r>
        <w:tab/>
      </w:r>
      <w:r>
        <w:rPr>
          <w:rFonts w:eastAsia="新宋体"/>
          <w:szCs w:val="21"/>
        </w:rPr>
        <w:t>B</w:t>
      </w:r>
      <w:r>
        <w:rPr>
          <w:rFonts w:eastAsia="新宋体" w:hint="eastAsia"/>
          <w:szCs w:val="21"/>
        </w:rPr>
        <w:t>．输电导线</w:t>
      </w:r>
      <w:r>
        <w:tab/>
      </w:r>
    </w:p>
    <w:p w:rsidR="00FF75EF" w:rsidRDefault="00FF75EF" w:rsidP="00FF75EF">
      <w:pPr>
        <w:tabs>
          <w:tab w:val="left" w:pos="4400"/>
        </w:tabs>
        <w:spacing w:line="360" w:lineRule="auto"/>
        <w:ind w:firstLineChars="130" w:firstLine="273"/>
        <w:jc w:val="left"/>
      </w:pPr>
      <w:r>
        <w:rPr>
          <w:rFonts w:eastAsia="新宋体"/>
          <w:szCs w:val="21"/>
        </w:rPr>
        <w:t>C</w:t>
      </w:r>
      <w:r>
        <w:rPr>
          <w:rFonts w:eastAsia="新宋体" w:hint="eastAsia"/>
          <w:szCs w:val="21"/>
        </w:rPr>
        <w:t>．电炉丝</w:t>
      </w:r>
      <w:r>
        <w:tab/>
      </w:r>
      <w:r>
        <w:rPr>
          <w:rFonts w:eastAsia="新宋体"/>
          <w:szCs w:val="21"/>
        </w:rPr>
        <w:t>D</w:t>
      </w:r>
      <w:r>
        <w:rPr>
          <w:rFonts w:eastAsia="新宋体" w:hint="eastAsia"/>
          <w:szCs w:val="21"/>
        </w:rPr>
        <w:t>．变阻器的电阻丝</w:t>
      </w:r>
    </w:p>
    <w:p w:rsidR="00FF75EF" w:rsidRDefault="00FF75EF" w:rsidP="00FF75EF">
      <w:pPr>
        <w:spacing w:line="360" w:lineRule="auto"/>
        <w:ind w:left="274" w:hangingChars="130" w:hanging="274"/>
      </w:pPr>
      <w:r>
        <w:rPr>
          <w:rFonts w:eastAsia="新宋体"/>
          <w:b/>
          <w:szCs w:val="21"/>
        </w:rPr>
        <w:t>5</w:t>
      </w:r>
      <w:r>
        <w:rPr>
          <w:rFonts w:eastAsia="新宋体" w:hint="eastAsia"/>
          <w:b/>
          <w:szCs w:val="21"/>
        </w:rPr>
        <w:t>．（</w:t>
      </w:r>
      <w:r w:rsidR="00FE353A">
        <w:rPr>
          <w:rFonts w:eastAsia="新宋体"/>
          <w:b/>
          <w:szCs w:val="21"/>
        </w:rPr>
        <w:t>2020</w:t>
      </w:r>
      <w:r>
        <w:rPr>
          <w:rFonts w:eastAsia="新宋体" w:hint="eastAsia"/>
          <w:b/>
          <w:szCs w:val="21"/>
        </w:rPr>
        <w:t>•福建）</w:t>
      </w:r>
      <w:r>
        <w:rPr>
          <w:rFonts w:eastAsia="新宋体" w:hint="eastAsia"/>
          <w:szCs w:val="21"/>
        </w:rPr>
        <w:t>在相同温度下，关于导体的电阻，下列说法正确的是（　　）</w:t>
      </w:r>
    </w:p>
    <w:p w:rsidR="00FF75EF" w:rsidRDefault="00FF75EF" w:rsidP="00FF75EF">
      <w:pPr>
        <w:spacing w:line="360" w:lineRule="auto"/>
        <w:ind w:firstLineChars="130" w:firstLine="273"/>
        <w:jc w:val="left"/>
      </w:pPr>
      <w:r>
        <w:rPr>
          <w:rFonts w:eastAsia="新宋体"/>
          <w:szCs w:val="21"/>
        </w:rPr>
        <w:t>A</w:t>
      </w:r>
      <w:r>
        <w:rPr>
          <w:rFonts w:eastAsia="新宋体" w:hint="eastAsia"/>
          <w:szCs w:val="21"/>
        </w:rPr>
        <w:t>．铜线的电阻一定比铝线的小</w:t>
      </w:r>
      <w:r>
        <w:tab/>
      </w:r>
    </w:p>
    <w:p w:rsidR="00FF75EF" w:rsidRDefault="00FF75EF" w:rsidP="00FF75EF">
      <w:pPr>
        <w:spacing w:line="360" w:lineRule="auto"/>
        <w:ind w:firstLineChars="130" w:firstLine="273"/>
        <w:jc w:val="left"/>
      </w:pPr>
      <w:r>
        <w:rPr>
          <w:rFonts w:eastAsia="新宋体"/>
          <w:szCs w:val="21"/>
        </w:rPr>
        <w:t>B</w:t>
      </w:r>
      <w:r>
        <w:rPr>
          <w:rFonts w:eastAsia="新宋体" w:hint="eastAsia"/>
          <w:szCs w:val="21"/>
        </w:rPr>
        <w:t>．长度相同粗细也相同的铜线和铝线电阻相等</w:t>
      </w:r>
      <w:r>
        <w:tab/>
      </w:r>
    </w:p>
    <w:p w:rsidR="00FF75EF" w:rsidRDefault="00FF75EF" w:rsidP="00FF75EF">
      <w:pPr>
        <w:spacing w:line="360" w:lineRule="auto"/>
        <w:ind w:firstLineChars="130" w:firstLine="273"/>
        <w:jc w:val="left"/>
      </w:pPr>
      <w:r>
        <w:rPr>
          <w:rFonts w:eastAsia="新宋体"/>
          <w:szCs w:val="21"/>
        </w:rPr>
        <w:t>C</w:t>
      </w:r>
      <w:r>
        <w:rPr>
          <w:rFonts w:eastAsia="新宋体" w:hint="eastAsia"/>
          <w:szCs w:val="21"/>
        </w:rPr>
        <w:t>．长度相同的两根铜线，粗的那根电阻较大</w:t>
      </w:r>
      <w:r>
        <w:tab/>
      </w:r>
    </w:p>
    <w:p w:rsidR="00FF75EF" w:rsidRDefault="00FF75EF" w:rsidP="00FF75EF">
      <w:pPr>
        <w:spacing w:line="360" w:lineRule="auto"/>
        <w:ind w:firstLineChars="130" w:firstLine="273"/>
        <w:jc w:val="left"/>
      </w:pPr>
      <w:r>
        <w:rPr>
          <w:rFonts w:eastAsia="新宋体"/>
          <w:szCs w:val="21"/>
        </w:rPr>
        <w:t>D</w:t>
      </w:r>
      <w:r>
        <w:rPr>
          <w:rFonts w:eastAsia="新宋体" w:hint="eastAsia"/>
          <w:szCs w:val="21"/>
        </w:rPr>
        <w:t>．粗细相同的两根铜线，长的那根电阻较大</w:t>
      </w:r>
    </w:p>
    <w:p w:rsidR="00FF75EF" w:rsidRDefault="00FF75EF" w:rsidP="00FF75EF">
      <w:pPr>
        <w:spacing w:line="360" w:lineRule="auto"/>
        <w:ind w:left="274" w:hangingChars="130" w:hanging="274"/>
      </w:pPr>
      <w:r>
        <w:rPr>
          <w:b/>
        </w:rPr>
        <w:t>6</w:t>
      </w:r>
      <w:r>
        <w:rPr>
          <w:rFonts w:hint="eastAsia"/>
          <w:b/>
        </w:rPr>
        <w:t>．</w:t>
      </w:r>
      <w:r>
        <w:rPr>
          <w:rFonts w:hint="eastAsia"/>
        </w:rPr>
        <w:t>如图所示是研究导体的电阻大小是否与导体材料有关的电路。其中除了</w:t>
      </w:r>
      <w:r>
        <w:t>AB</w:t>
      </w:r>
      <w:r>
        <w:rPr>
          <w:rFonts w:hint="eastAsia"/>
        </w:rPr>
        <w:t>、</w:t>
      </w:r>
      <w:r>
        <w:t>CD</w:t>
      </w:r>
      <w:r>
        <w:rPr>
          <w:rFonts w:hint="eastAsia"/>
        </w:rPr>
        <w:t>导线的长度相同外，还应满足的条件是</w:t>
      </w:r>
      <w:r>
        <w:t>(</w:t>
      </w:r>
      <w:r>
        <w:rPr>
          <w:rFonts w:hint="eastAsia"/>
        </w:rPr>
        <w:t xml:space="preserve">　　</w:t>
      </w:r>
      <w:r>
        <w:t>)</w:t>
      </w:r>
    </w:p>
    <w:p w:rsidR="00FF75EF" w:rsidRDefault="00FF75EF" w:rsidP="00FF75EF">
      <w:pPr>
        <w:spacing w:line="360" w:lineRule="auto"/>
        <w:ind w:leftChars="100" w:left="273" w:hangingChars="30" w:hanging="63"/>
      </w:pPr>
      <w:r>
        <w:t>A</w:t>
      </w:r>
      <w:r>
        <w:rPr>
          <w:rFonts w:hint="eastAsia"/>
        </w:rPr>
        <w:t>．横截面积不同，材料不同</w:t>
      </w:r>
      <w:r>
        <w:rPr>
          <w:rFonts w:hint="eastAsia"/>
        </w:rPr>
        <w:t xml:space="preserve">        </w:t>
      </w:r>
      <w:r>
        <w:t>B</w:t>
      </w:r>
      <w:r>
        <w:rPr>
          <w:rFonts w:hint="eastAsia"/>
        </w:rPr>
        <w:t>．横截面积相同，材料不同</w:t>
      </w:r>
    </w:p>
    <w:p w:rsidR="00FF75EF" w:rsidRDefault="00FF75EF" w:rsidP="00FF75EF">
      <w:pPr>
        <w:spacing w:line="360" w:lineRule="auto"/>
        <w:ind w:leftChars="100" w:left="273" w:hangingChars="30" w:hanging="63"/>
      </w:pPr>
      <w:r>
        <w:t>C</w:t>
      </w:r>
      <w:r>
        <w:rPr>
          <w:rFonts w:hint="eastAsia"/>
        </w:rPr>
        <w:t>．横截面积不同，材料相同</w:t>
      </w:r>
      <w:r>
        <w:rPr>
          <w:rFonts w:hint="eastAsia"/>
        </w:rPr>
        <w:t xml:space="preserve">        </w:t>
      </w:r>
      <w:r>
        <w:t>D</w:t>
      </w:r>
      <w:r>
        <w:rPr>
          <w:rFonts w:hint="eastAsia"/>
        </w:rPr>
        <w:t>．横截面积相同，材料相同</w:t>
      </w:r>
    </w:p>
    <w:p w:rsidR="00FF75EF" w:rsidRDefault="00FF75EF" w:rsidP="00FF75EF">
      <w:pPr>
        <w:spacing w:line="360" w:lineRule="auto"/>
        <w:ind w:left="273" w:hangingChars="130" w:hanging="273"/>
      </w:pPr>
      <w:r>
        <w:rPr>
          <w:noProof/>
        </w:rPr>
        <w:drawing>
          <wp:inline distT="0" distB="0" distL="0" distR="0" wp14:anchorId="43ABCEA4" wp14:editId="31232F6A">
            <wp:extent cx="1924050" cy="1199515"/>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4050" cy="1199515"/>
                    </a:xfrm>
                    <a:prstGeom prst="rect">
                      <a:avLst/>
                    </a:prstGeom>
                    <a:noFill/>
                    <a:ln>
                      <a:noFill/>
                    </a:ln>
                  </pic:spPr>
                </pic:pic>
              </a:graphicData>
            </a:graphic>
          </wp:inline>
        </w:drawing>
      </w:r>
    </w:p>
    <w:p w:rsidR="00FF75EF" w:rsidRDefault="00FF75EF" w:rsidP="00FF75EF">
      <w:pPr>
        <w:spacing w:line="360" w:lineRule="auto"/>
        <w:ind w:left="274" w:hangingChars="130" w:hanging="274"/>
      </w:pPr>
      <w:r>
        <w:rPr>
          <w:b/>
        </w:rPr>
        <w:t>7</w:t>
      </w:r>
      <w:r>
        <w:rPr>
          <w:rFonts w:hint="eastAsia"/>
          <w:b/>
        </w:rPr>
        <w:t>．（</w:t>
      </w:r>
      <w:r w:rsidR="00FE353A">
        <w:rPr>
          <w:b/>
        </w:rPr>
        <w:t>2020</w:t>
      </w:r>
      <w:r>
        <w:rPr>
          <w:rFonts w:hint="eastAsia"/>
          <w:b/>
        </w:rPr>
        <w:t>秋•乌鲁木齐期末）</w:t>
      </w:r>
      <w:r>
        <w:rPr>
          <w:rFonts w:hint="eastAsia"/>
        </w:rPr>
        <w:t>如图所示，当导线夹</w:t>
      </w:r>
      <w:r>
        <w:t>b</w:t>
      </w:r>
      <w:r>
        <w:rPr>
          <w:rFonts w:hint="eastAsia"/>
        </w:rPr>
        <w:t xml:space="preserve">向左移动时，灯泡的亮度会　</w:t>
      </w:r>
      <w:r>
        <w:t xml:space="preserve">   </w:t>
      </w:r>
      <w:r>
        <w:rPr>
          <w:rFonts w:hint="eastAsia"/>
        </w:rPr>
        <w:t xml:space="preserve">　（选填“变亮”“变暗”或“不变”），这说明了导体的长度越长，电阻　</w:t>
      </w:r>
      <w:r>
        <w:t xml:space="preserve">   </w:t>
      </w:r>
      <w:r>
        <w:rPr>
          <w:rFonts w:hint="eastAsia"/>
        </w:rPr>
        <w:t xml:space="preserve">　（选填“越大”“越小”或“不变”）。</w:t>
      </w:r>
    </w:p>
    <w:p w:rsidR="00FF75EF" w:rsidRDefault="00FF75EF" w:rsidP="00FF75EF">
      <w:pPr>
        <w:spacing w:line="360" w:lineRule="auto"/>
        <w:ind w:leftChars="130" w:left="273"/>
      </w:pPr>
      <w:r>
        <w:rPr>
          <w:rFonts w:eastAsia="新宋体"/>
          <w:noProof/>
          <w:szCs w:val="21"/>
        </w:rPr>
        <w:drawing>
          <wp:inline distT="0" distB="0" distL="0" distR="0" wp14:anchorId="2F5DC688" wp14:editId="3B962B0B">
            <wp:extent cx="1302385" cy="1009650"/>
            <wp:effectExtent l="0" t="0" r="0" b="0"/>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2385" cy="1009650"/>
                    </a:xfrm>
                    <a:prstGeom prst="rect">
                      <a:avLst/>
                    </a:prstGeom>
                    <a:noFill/>
                    <a:ln>
                      <a:noFill/>
                    </a:ln>
                  </pic:spPr>
                </pic:pic>
              </a:graphicData>
            </a:graphic>
          </wp:inline>
        </w:drawing>
      </w:r>
    </w:p>
    <w:p w:rsidR="00FF75EF" w:rsidRDefault="00FF75EF" w:rsidP="00FF75EF">
      <w:pPr>
        <w:spacing w:line="360" w:lineRule="auto"/>
        <w:ind w:left="274" w:hangingChars="130" w:hanging="274"/>
      </w:pPr>
      <w:r>
        <w:rPr>
          <w:rFonts w:eastAsia="新宋体"/>
          <w:b/>
          <w:szCs w:val="21"/>
        </w:rPr>
        <w:t>8</w:t>
      </w:r>
      <w:r>
        <w:rPr>
          <w:rFonts w:eastAsia="新宋体" w:hint="eastAsia"/>
          <w:b/>
          <w:szCs w:val="21"/>
        </w:rPr>
        <w:t>．（</w:t>
      </w:r>
      <w:r w:rsidR="00FE353A">
        <w:rPr>
          <w:rFonts w:eastAsia="新宋体"/>
          <w:b/>
          <w:szCs w:val="21"/>
        </w:rPr>
        <w:t>2020</w:t>
      </w:r>
      <w:r>
        <w:rPr>
          <w:rFonts w:eastAsia="新宋体" w:hint="eastAsia"/>
          <w:b/>
          <w:szCs w:val="21"/>
        </w:rPr>
        <w:t>秋•兴化市期末）</w:t>
      </w:r>
      <w:r>
        <w:rPr>
          <w:rFonts w:eastAsia="新宋体" w:hint="eastAsia"/>
          <w:szCs w:val="21"/>
        </w:rPr>
        <w:t>如图，将不同的导体分别接到</w:t>
      </w:r>
      <w:r>
        <w:rPr>
          <w:rFonts w:eastAsia="新宋体"/>
          <w:szCs w:val="21"/>
        </w:rPr>
        <w:t>A</w:t>
      </w:r>
      <w:r>
        <w:rPr>
          <w:rFonts w:eastAsia="新宋体" w:hint="eastAsia"/>
          <w:szCs w:val="21"/>
        </w:rPr>
        <w:t>、</w:t>
      </w:r>
      <w:r>
        <w:rPr>
          <w:rFonts w:eastAsia="新宋体"/>
          <w:szCs w:val="21"/>
        </w:rPr>
        <w:t>B</w:t>
      </w:r>
      <w:r>
        <w:rPr>
          <w:rFonts w:eastAsia="新宋体" w:hint="eastAsia"/>
          <w:szCs w:val="21"/>
        </w:rPr>
        <w:t>之间，闭合开关，可通过观察、比较</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来判断不同导体电阻的大小。若两个导体的阻值差异不大，则可改进为用电流表替换灯泡作进一步的判断。但是，这样的改进却会带来一个的隐患，隐患是：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FF75EF" w:rsidRDefault="00FF75EF" w:rsidP="00FF75EF">
      <w:pPr>
        <w:spacing w:line="360" w:lineRule="auto"/>
        <w:ind w:leftChars="130" w:left="273"/>
      </w:pPr>
      <w:r>
        <w:rPr>
          <w:rFonts w:eastAsia="新宋体"/>
          <w:noProof/>
          <w:szCs w:val="21"/>
        </w:rPr>
        <w:drawing>
          <wp:inline distT="0" distB="0" distL="0" distR="0" wp14:anchorId="7EF884FC" wp14:editId="1F12AE16">
            <wp:extent cx="1931035" cy="1082675"/>
            <wp:effectExtent l="0" t="0" r="0" b="3175"/>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1035" cy="1082675"/>
                    </a:xfrm>
                    <a:prstGeom prst="rect">
                      <a:avLst/>
                    </a:prstGeom>
                    <a:noFill/>
                    <a:ln>
                      <a:noFill/>
                    </a:ln>
                  </pic:spPr>
                </pic:pic>
              </a:graphicData>
            </a:graphic>
          </wp:inline>
        </w:drawing>
      </w:r>
    </w:p>
    <w:p w:rsidR="00FF75EF" w:rsidRDefault="00FF75EF" w:rsidP="00FF75EF">
      <w:pPr>
        <w:spacing w:line="360" w:lineRule="auto"/>
        <w:ind w:left="274" w:hangingChars="130" w:hanging="274"/>
      </w:pPr>
      <w:r>
        <w:rPr>
          <w:rFonts w:eastAsia="新宋体"/>
          <w:b/>
          <w:szCs w:val="21"/>
        </w:rPr>
        <w:t>9</w:t>
      </w:r>
      <w:r>
        <w:rPr>
          <w:rFonts w:eastAsia="新宋体" w:hint="eastAsia"/>
          <w:b/>
          <w:szCs w:val="21"/>
        </w:rPr>
        <w:t>．（</w:t>
      </w:r>
      <w:r w:rsidR="00FE353A">
        <w:rPr>
          <w:rFonts w:eastAsia="新宋体"/>
          <w:b/>
          <w:szCs w:val="21"/>
        </w:rPr>
        <w:t>2020</w:t>
      </w:r>
      <w:r>
        <w:rPr>
          <w:rFonts w:eastAsia="新宋体" w:hint="eastAsia"/>
          <w:b/>
          <w:szCs w:val="21"/>
        </w:rPr>
        <w:t>秋•松北区期末）</w:t>
      </w:r>
      <w:r>
        <w:rPr>
          <w:rFonts w:eastAsia="新宋体" w:hint="eastAsia"/>
          <w:szCs w:val="21"/>
        </w:rPr>
        <w:t>如图所示是探究“影响电阻大小的因素”实验中的四根电阻丝，</w:t>
      </w:r>
      <w:r>
        <w:rPr>
          <w:rFonts w:eastAsia="新宋体"/>
          <w:szCs w:val="21"/>
        </w:rPr>
        <w:t>A</w:t>
      </w:r>
      <w:r>
        <w:rPr>
          <w:rFonts w:eastAsia="新宋体" w:hint="eastAsia"/>
          <w:szCs w:val="21"/>
        </w:rPr>
        <w:t>为锰铜线，</w:t>
      </w:r>
      <w:r>
        <w:rPr>
          <w:rFonts w:eastAsia="新宋体"/>
          <w:szCs w:val="21"/>
        </w:rPr>
        <w:lastRenderedPageBreak/>
        <w:t>B</w:t>
      </w:r>
      <w:r>
        <w:rPr>
          <w:rFonts w:eastAsia="新宋体" w:hint="eastAsia"/>
          <w:szCs w:val="21"/>
        </w:rPr>
        <w:t>、</w:t>
      </w:r>
      <w:r>
        <w:rPr>
          <w:rFonts w:eastAsia="新宋体"/>
          <w:szCs w:val="21"/>
        </w:rPr>
        <w:t>C</w:t>
      </w:r>
      <w:r>
        <w:rPr>
          <w:rFonts w:eastAsia="新宋体" w:hint="eastAsia"/>
          <w:szCs w:val="21"/>
        </w:rPr>
        <w:t>、</w:t>
      </w:r>
      <w:r>
        <w:rPr>
          <w:rFonts w:eastAsia="新宋体"/>
          <w:szCs w:val="21"/>
        </w:rPr>
        <w:t>D</w:t>
      </w:r>
      <w:r>
        <w:rPr>
          <w:rFonts w:eastAsia="新宋体" w:hint="eastAsia"/>
          <w:szCs w:val="21"/>
        </w:rPr>
        <w:t>为镍铬合金线。</w:t>
      </w:r>
      <w:r>
        <w:rPr>
          <w:rFonts w:eastAsia="新宋体"/>
          <w:szCs w:val="21"/>
        </w:rPr>
        <w:t>A</w:t>
      </w:r>
      <w:r>
        <w:rPr>
          <w:rFonts w:eastAsia="新宋体" w:hint="eastAsia"/>
          <w:szCs w:val="21"/>
        </w:rPr>
        <w:t>、</w:t>
      </w:r>
      <w:r>
        <w:rPr>
          <w:rFonts w:eastAsia="新宋体"/>
          <w:szCs w:val="21"/>
        </w:rPr>
        <w:t>B</w:t>
      </w:r>
      <w:r>
        <w:rPr>
          <w:rFonts w:eastAsia="新宋体" w:hint="eastAsia"/>
          <w:szCs w:val="21"/>
        </w:rPr>
        <w:t>、</w:t>
      </w:r>
      <w:r>
        <w:rPr>
          <w:rFonts w:eastAsia="新宋体"/>
          <w:szCs w:val="21"/>
        </w:rPr>
        <w:t>C</w:t>
      </w:r>
      <w:r>
        <w:rPr>
          <w:rFonts w:eastAsia="新宋体" w:hint="eastAsia"/>
          <w:szCs w:val="21"/>
        </w:rPr>
        <w:t>的横截面积为</w:t>
      </w:r>
      <w:r>
        <w:rPr>
          <w:rFonts w:eastAsia="新宋体"/>
          <w:szCs w:val="21"/>
        </w:rPr>
        <w:t>S</w:t>
      </w:r>
      <w:r>
        <w:rPr>
          <w:rFonts w:eastAsia="新宋体" w:hint="eastAsia"/>
          <w:szCs w:val="21"/>
        </w:rPr>
        <w:t>，</w:t>
      </w:r>
      <w:r>
        <w:rPr>
          <w:rFonts w:eastAsia="新宋体"/>
          <w:szCs w:val="21"/>
        </w:rPr>
        <w:t>D</w:t>
      </w:r>
      <w:r>
        <w:rPr>
          <w:rFonts w:eastAsia="新宋体" w:hint="eastAsia"/>
          <w:szCs w:val="21"/>
        </w:rPr>
        <w:t>的横截面积为</w:t>
      </w:r>
      <w:r>
        <w:rPr>
          <w:rFonts w:eastAsia="新宋体"/>
          <w:szCs w:val="21"/>
        </w:rPr>
        <w:t>4S</w:t>
      </w:r>
      <w:r>
        <w:rPr>
          <w:rFonts w:eastAsia="新宋体" w:hint="eastAsia"/>
          <w:szCs w:val="21"/>
        </w:rPr>
        <w:t>，当</w:t>
      </w:r>
      <w:r>
        <w:rPr>
          <w:rFonts w:eastAsia="新宋体"/>
          <w:szCs w:val="21"/>
        </w:rPr>
        <w:t>B</w:t>
      </w:r>
      <w:r>
        <w:rPr>
          <w:rFonts w:eastAsia="新宋体" w:hint="eastAsia"/>
          <w:szCs w:val="21"/>
        </w:rPr>
        <w:t>、</w:t>
      </w:r>
      <w:r>
        <w:rPr>
          <w:rFonts w:eastAsia="新宋体"/>
          <w:szCs w:val="21"/>
        </w:rPr>
        <w:t>C</w:t>
      </w:r>
      <w:r>
        <w:rPr>
          <w:rFonts w:eastAsia="新宋体" w:hint="eastAsia"/>
          <w:szCs w:val="21"/>
        </w:rPr>
        <w:t>、</w:t>
      </w:r>
      <w:r>
        <w:rPr>
          <w:rFonts w:eastAsia="新宋体"/>
          <w:szCs w:val="21"/>
        </w:rPr>
        <w:t>D</w:t>
      </w:r>
      <w:r>
        <w:rPr>
          <w:rFonts w:eastAsia="新宋体" w:hint="eastAsia"/>
          <w:szCs w:val="21"/>
        </w:rPr>
        <w:t>分别接入同一检测电路时，电流表示数分别为</w:t>
      </w:r>
      <w:r>
        <w:rPr>
          <w:rFonts w:eastAsia="新宋体"/>
          <w:szCs w:val="21"/>
        </w:rPr>
        <w:t>I</w:t>
      </w:r>
      <w:r>
        <w:rPr>
          <w:rFonts w:eastAsia="新宋体"/>
          <w:sz w:val="24"/>
          <w:szCs w:val="24"/>
          <w:vertAlign w:val="subscript"/>
        </w:rPr>
        <w:t>1</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w:t>
      </w:r>
      <w:r>
        <w:rPr>
          <w:rFonts w:eastAsia="新宋体"/>
          <w:szCs w:val="21"/>
        </w:rPr>
        <w:t>I</w:t>
      </w:r>
      <w:r>
        <w:rPr>
          <w:rFonts w:eastAsia="新宋体"/>
          <w:sz w:val="24"/>
          <w:szCs w:val="24"/>
          <w:vertAlign w:val="subscript"/>
        </w:rPr>
        <w:t>3</w:t>
      </w:r>
      <w:r>
        <w:rPr>
          <w:rFonts w:eastAsia="新宋体" w:hint="eastAsia"/>
          <w:szCs w:val="21"/>
        </w:rPr>
        <w:t>，比较发现：</w:t>
      </w:r>
      <w:r>
        <w:rPr>
          <w:rFonts w:eastAsia="新宋体"/>
          <w:szCs w:val="21"/>
        </w:rPr>
        <w:t>I</w:t>
      </w:r>
      <w:r>
        <w:rPr>
          <w:rFonts w:eastAsia="新宋体"/>
          <w:sz w:val="24"/>
          <w:szCs w:val="24"/>
          <w:vertAlign w:val="subscript"/>
        </w:rPr>
        <w:t>3</w:t>
      </w:r>
      <w:r>
        <w:rPr>
          <w:rFonts w:eastAsia="新宋体" w:hint="eastAsia"/>
          <w:szCs w:val="21"/>
        </w:rPr>
        <w:t>＞</w:t>
      </w:r>
      <w:r>
        <w:rPr>
          <w:rFonts w:eastAsia="新宋体"/>
          <w:szCs w:val="21"/>
        </w:rPr>
        <w:t>I</w:t>
      </w:r>
      <w:r>
        <w:rPr>
          <w:rFonts w:eastAsia="新宋体"/>
          <w:sz w:val="24"/>
          <w:szCs w:val="24"/>
          <w:vertAlign w:val="subscript"/>
        </w:rPr>
        <w:t>1</w:t>
      </w:r>
      <w:r>
        <w:rPr>
          <w:rFonts w:eastAsia="新宋体" w:hint="eastAsia"/>
          <w:szCs w:val="21"/>
        </w:rPr>
        <w:t>，说明导体的电阻跟导体的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有关；</w:t>
      </w:r>
      <w:r>
        <w:rPr>
          <w:rFonts w:eastAsia="新宋体"/>
          <w:szCs w:val="21"/>
        </w:rPr>
        <w:t>I</w:t>
      </w:r>
      <w:r>
        <w:rPr>
          <w:rFonts w:eastAsia="新宋体"/>
          <w:sz w:val="24"/>
          <w:szCs w:val="24"/>
          <w:vertAlign w:val="subscript"/>
        </w:rPr>
        <w:t>1</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，说明导体的电阻跟导体的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有关。</w:t>
      </w:r>
    </w:p>
    <w:p w:rsidR="00FF75EF" w:rsidRDefault="00FF75EF" w:rsidP="00FF75EF">
      <w:pPr>
        <w:spacing w:line="360" w:lineRule="auto"/>
        <w:ind w:leftChars="130" w:left="273"/>
      </w:pPr>
      <w:r>
        <w:rPr>
          <w:rFonts w:eastAsia="新宋体"/>
          <w:noProof/>
          <w:szCs w:val="21"/>
        </w:rPr>
        <w:drawing>
          <wp:inline distT="0" distB="0" distL="0" distR="0" wp14:anchorId="78DC0ECB" wp14:editId="2D30682D">
            <wp:extent cx="2955290" cy="1163320"/>
            <wp:effectExtent l="0" t="0" r="0"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5290" cy="1163320"/>
                    </a:xfrm>
                    <a:prstGeom prst="rect">
                      <a:avLst/>
                    </a:prstGeom>
                    <a:noFill/>
                    <a:ln>
                      <a:noFill/>
                    </a:ln>
                  </pic:spPr>
                </pic:pic>
              </a:graphicData>
            </a:graphic>
          </wp:inline>
        </w:drawing>
      </w:r>
    </w:p>
    <w:p w:rsidR="00FF75EF" w:rsidRDefault="00FF75EF" w:rsidP="00FF75EF">
      <w:pPr>
        <w:spacing w:line="360" w:lineRule="auto"/>
        <w:ind w:left="274" w:hangingChars="130" w:hanging="274"/>
      </w:pPr>
      <w:r>
        <w:rPr>
          <w:rFonts w:eastAsia="新宋体"/>
          <w:b/>
          <w:szCs w:val="21"/>
        </w:rPr>
        <w:t>10</w:t>
      </w:r>
      <w:r>
        <w:rPr>
          <w:rFonts w:eastAsia="新宋体" w:hint="eastAsia"/>
          <w:b/>
          <w:szCs w:val="21"/>
        </w:rPr>
        <w:t>．（</w:t>
      </w:r>
      <w:r w:rsidR="00FE353A">
        <w:rPr>
          <w:rFonts w:eastAsia="新宋体"/>
          <w:b/>
          <w:szCs w:val="21"/>
        </w:rPr>
        <w:t>2021</w:t>
      </w:r>
      <w:r>
        <w:rPr>
          <w:rFonts w:eastAsia="新宋体" w:hint="eastAsia"/>
          <w:b/>
          <w:szCs w:val="21"/>
        </w:rPr>
        <w:t>•房山区二模）</w:t>
      </w:r>
      <w:r>
        <w:rPr>
          <w:rFonts w:eastAsia="新宋体" w:hint="eastAsia"/>
          <w:szCs w:val="21"/>
        </w:rPr>
        <w:t>如图所示，是小于同学探究影响导体电阻大小因素的实验装置。镍铬合金丝</w:t>
      </w:r>
      <w:r>
        <w:rPr>
          <w:rFonts w:eastAsia="新宋体"/>
          <w:szCs w:val="21"/>
        </w:rPr>
        <w:t>a</w:t>
      </w:r>
      <w:r>
        <w:rPr>
          <w:rFonts w:eastAsia="新宋体" w:hint="eastAsia"/>
          <w:szCs w:val="21"/>
        </w:rPr>
        <w:t>、</w:t>
      </w:r>
      <w:r>
        <w:rPr>
          <w:rFonts w:eastAsia="新宋体"/>
          <w:szCs w:val="21"/>
        </w:rPr>
        <w:t>b</w:t>
      </w:r>
      <w:r>
        <w:rPr>
          <w:rFonts w:eastAsia="新宋体" w:hint="eastAsia"/>
          <w:szCs w:val="21"/>
        </w:rPr>
        <w:t>的横截面积相同。</w:t>
      </w:r>
    </w:p>
    <w:p w:rsidR="00FF75EF" w:rsidRDefault="00FF75EF" w:rsidP="00FF75EF">
      <w:pPr>
        <w:spacing w:line="360" w:lineRule="auto"/>
        <w:ind w:leftChars="130" w:left="273"/>
      </w:pPr>
      <w:r>
        <w:rPr>
          <w:rFonts w:eastAsia="新宋体"/>
          <w:noProof/>
          <w:szCs w:val="21"/>
        </w:rPr>
        <w:drawing>
          <wp:inline distT="0" distB="0" distL="0" distR="0" wp14:anchorId="35194583" wp14:editId="258C9127">
            <wp:extent cx="4827905" cy="1697355"/>
            <wp:effectExtent l="0" t="0" r="0" b="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7905" cy="1697355"/>
                    </a:xfrm>
                    <a:prstGeom prst="rect">
                      <a:avLst/>
                    </a:prstGeom>
                    <a:noFill/>
                    <a:ln>
                      <a:noFill/>
                    </a:ln>
                  </pic:spPr>
                </pic:pic>
              </a:graphicData>
            </a:graphic>
          </wp:inline>
        </w:drawing>
      </w:r>
    </w:p>
    <w:p w:rsidR="00FF75EF" w:rsidRDefault="00FF75EF" w:rsidP="00FF75EF">
      <w:pPr>
        <w:spacing w:line="360" w:lineRule="auto"/>
        <w:ind w:leftChars="130" w:left="273"/>
      </w:pPr>
      <w:r>
        <w:rPr>
          <w:rFonts w:eastAsia="新宋体" w:hint="eastAsia"/>
          <w:szCs w:val="21"/>
        </w:rPr>
        <w:t>（</w:t>
      </w:r>
      <w:r>
        <w:rPr>
          <w:rFonts w:eastAsia="新宋体"/>
          <w:szCs w:val="21"/>
        </w:rPr>
        <w:t>1</w:t>
      </w:r>
      <w:r>
        <w:rPr>
          <w:rFonts w:eastAsia="新宋体" w:hint="eastAsia"/>
          <w:szCs w:val="21"/>
        </w:rPr>
        <w:t>）图甲所示的实验中，通过观察</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来判断电路中电阻大小。接入电路的镍铬合金丝由</w:t>
      </w:r>
      <w:r>
        <w:rPr>
          <w:rFonts w:eastAsia="新宋体"/>
          <w:szCs w:val="21"/>
        </w:rPr>
        <w:t>a</w:t>
      </w:r>
      <w:r>
        <w:rPr>
          <w:rFonts w:eastAsia="新宋体" w:hint="eastAsia"/>
          <w:szCs w:val="21"/>
        </w:rPr>
        <w:t>换成</w:t>
      </w:r>
      <w:r>
        <w:rPr>
          <w:rFonts w:eastAsia="新宋体"/>
          <w:szCs w:val="21"/>
        </w:rPr>
        <w:t>b</w:t>
      </w:r>
      <w:r>
        <w:rPr>
          <w:rFonts w:eastAsia="新宋体" w:hint="eastAsia"/>
          <w:szCs w:val="21"/>
        </w:rPr>
        <w:t>后，小灯泡的亮度变亮。由此说明，导体电阻的大小与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有关。</w:t>
      </w:r>
    </w:p>
    <w:p w:rsidR="00FF75EF" w:rsidRDefault="00FF75EF" w:rsidP="00FF75EF">
      <w:pPr>
        <w:spacing w:line="360" w:lineRule="auto"/>
        <w:ind w:leftChars="130" w:left="273"/>
      </w:pPr>
      <w:r>
        <w:rPr>
          <w:rFonts w:eastAsia="新宋体" w:hint="eastAsia"/>
          <w:szCs w:val="21"/>
        </w:rPr>
        <w:t>（</w:t>
      </w:r>
      <w:r>
        <w:rPr>
          <w:rFonts w:eastAsia="新宋体"/>
          <w:szCs w:val="21"/>
        </w:rPr>
        <w:t>2</w:t>
      </w:r>
      <w:r>
        <w:rPr>
          <w:rFonts w:eastAsia="新宋体" w:hint="eastAsia"/>
          <w:szCs w:val="21"/>
        </w:rPr>
        <w:t>）用图乙所示实验改进图甲所示实验，这样做的优势是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FF75EF" w:rsidRDefault="00FF75EF" w:rsidP="00FF75EF">
      <w:pPr>
        <w:spacing w:line="360" w:lineRule="auto"/>
        <w:rPr>
          <w:color w:val="FF0000"/>
        </w:rPr>
      </w:pPr>
    </w:p>
    <w:p w:rsidR="00FF75EF" w:rsidRDefault="00FF75EF" w:rsidP="00FF75EF">
      <w:pPr>
        <w:widowControl/>
        <w:spacing w:line="360" w:lineRule="auto"/>
        <w:jc w:val="left"/>
        <w:rPr>
          <w:rFonts w:eastAsia="新宋体"/>
          <w:b/>
          <w:sz w:val="24"/>
          <w:szCs w:val="24"/>
        </w:rPr>
      </w:pPr>
      <w:r>
        <w:rPr>
          <w:rFonts w:eastAsia="新宋体" w:hint="eastAsia"/>
          <w:b/>
          <w:sz w:val="24"/>
          <w:szCs w:val="24"/>
        </w:rPr>
        <w:t>二、提升训练</w:t>
      </w:r>
    </w:p>
    <w:p w:rsidR="00FF75EF" w:rsidRDefault="00FF75EF" w:rsidP="00FF75EF">
      <w:pPr>
        <w:spacing w:line="360" w:lineRule="auto"/>
        <w:ind w:left="274" w:hangingChars="130" w:hanging="274"/>
      </w:pPr>
      <w:r>
        <w:rPr>
          <w:rFonts w:eastAsia="新宋体"/>
          <w:b/>
          <w:szCs w:val="21"/>
        </w:rPr>
        <w:t>1</w:t>
      </w:r>
      <w:r>
        <w:rPr>
          <w:rFonts w:eastAsia="新宋体" w:hint="eastAsia"/>
          <w:b/>
          <w:szCs w:val="21"/>
        </w:rPr>
        <w:t>．（</w:t>
      </w:r>
      <w:r w:rsidR="00FE353A">
        <w:rPr>
          <w:rFonts w:eastAsia="新宋体"/>
          <w:b/>
          <w:szCs w:val="21"/>
        </w:rPr>
        <w:t>2020</w:t>
      </w:r>
      <w:r>
        <w:rPr>
          <w:rFonts w:eastAsia="新宋体" w:hint="eastAsia"/>
          <w:b/>
          <w:szCs w:val="21"/>
        </w:rPr>
        <w:t>•河南）</w:t>
      </w:r>
      <w:r>
        <w:rPr>
          <w:rFonts w:eastAsia="新宋体" w:hint="eastAsia"/>
          <w:szCs w:val="21"/>
        </w:rPr>
        <w:t>一款</w:t>
      </w:r>
      <w:r>
        <w:rPr>
          <w:rFonts w:eastAsia="新宋体"/>
          <w:szCs w:val="21"/>
        </w:rPr>
        <w:t>5G</w:t>
      </w:r>
      <w:r>
        <w:rPr>
          <w:rFonts w:eastAsia="新宋体" w:hint="eastAsia"/>
          <w:szCs w:val="21"/>
        </w:rPr>
        <w:t>手机的折叠屏由柔性发光二极管制成，其中制成发光二极管的材料是（　　）</w:t>
      </w:r>
    </w:p>
    <w:p w:rsidR="00FF75EF" w:rsidRDefault="00FF75EF" w:rsidP="00FF75EF">
      <w:pPr>
        <w:tabs>
          <w:tab w:val="left" w:pos="2300"/>
          <w:tab w:val="left" w:pos="4400"/>
          <w:tab w:val="left" w:pos="6400"/>
        </w:tabs>
        <w:spacing w:line="360" w:lineRule="auto"/>
        <w:ind w:firstLineChars="130" w:firstLine="273"/>
        <w:jc w:val="left"/>
        <w:rPr>
          <w:rFonts w:eastAsia="新宋体"/>
          <w:szCs w:val="21"/>
        </w:rPr>
      </w:pPr>
      <w:r>
        <w:rPr>
          <w:rFonts w:eastAsia="新宋体"/>
          <w:szCs w:val="21"/>
        </w:rPr>
        <w:t>A</w:t>
      </w:r>
      <w:r>
        <w:rPr>
          <w:rFonts w:eastAsia="新宋体" w:hint="eastAsia"/>
          <w:szCs w:val="21"/>
        </w:rPr>
        <w:t>．导体</w:t>
      </w:r>
      <w:r>
        <w:tab/>
      </w:r>
      <w:r>
        <w:rPr>
          <w:rFonts w:eastAsia="新宋体"/>
          <w:szCs w:val="21"/>
        </w:rPr>
        <w:t>B</w:t>
      </w:r>
      <w:r>
        <w:rPr>
          <w:rFonts w:eastAsia="新宋体" w:hint="eastAsia"/>
          <w:szCs w:val="21"/>
        </w:rPr>
        <w:t>．半导体</w:t>
      </w:r>
      <w:r>
        <w:tab/>
      </w:r>
      <w:r>
        <w:rPr>
          <w:rFonts w:eastAsia="新宋体"/>
          <w:szCs w:val="21"/>
        </w:rPr>
        <w:t>C</w:t>
      </w:r>
      <w:r>
        <w:rPr>
          <w:rFonts w:eastAsia="新宋体" w:hint="eastAsia"/>
          <w:szCs w:val="21"/>
        </w:rPr>
        <w:t>．超导体</w:t>
      </w:r>
      <w:r>
        <w:tab/>
      </w:r>
      <w:r>
        <w:rPr>
          <w:rFonts w:eastAsia="新宋体"/>
          <w:szCs w:val="21"/>
        </w:rPr>
        <w:t>D</w:t>
      </w:r>
      <w:r>
        <w:rPr>
          <w:rFonts w:eastAsia="新宋体" w:hint="eastAsia"/>
          <w:szCs w:val="21"/>
        </w:rPr>
        <w:t>．绝缘体</w:t>
      </w:r>
    </w:p>
    <w:p w:rsidR="00FF75EF" w:rsidRDefault="00FF75EF" w:rsidP="00FF75EF">
      <w:pPr>
        <w:tabs>
          <w:tab w:val="left" w:pos="2300"/>
          <w:tab w:val="left" w:pos="4400"/>
          <w:tab w:val="left" w:pos="6400"/>
        </w:tabs>
        <w:spacing w:line="360" w:lineRule="auto"/>
        <w:ind w:firstLineChars="130" w:firstLine="273"/>
        <w:jc w:val="left"/>
      </w:pPr>
      <w:r>
        <w:rPr>
          <w:noProof/>
        </w:rPr>
        <w:drawing>
          <wp:inline distT="0" distB="0" distL="0" distR="0" wp14:anchorId="098935F3" wp14:editId="6FE768B7">
            <wp:extent cx="2048510" cy="914400"/>
            <wp:effectExtent l="0" t="0" r="8890" b="0"/>
            <wp:docPr id="8" name="图片 8" descr="https://timgsa.baidu.com/timg?image&amp;quality=80&amp;size=b9999_10000&amp;sec=1597332215704&amp;di=8982291003ba0f3de243763e3d3635ca&amp;imgtype=0&amp;src=http%3A%2F%2Fn.sinaimg.cn%2Fsinacn20191025ac%2F200%2Fw640h360%2F20191025%2F855f-ihmipqw6862248.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https://timgsa.baidu.com/timg?image&amp;quality=80&amp;size=b9999_10000&amp;sec=1597332215704&amp;di=8982291003ba0f3de243763e3d3635ca&amp;imgtype=0&amp;src=http%3A%2F%2Fn.sinaimg.cn%2Fsinacn20191025ac%2F200%2Fw640h360%2F20191025%2F855f-ihmipqw6862248.jpg"/>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8510" cy="914400"/>
                    </a:xfrm>
                    <a:prstGeom prst="rect">
                      <a:avLst/>
                    </a:prstGeom>
                    <a:noFill/>
                    <a:ln>
                      <a:noFill/>
                    </a:ln>
                  </pic:spPr>
                </pic:pic>
              </a:graphicData>
            </a:graphic>
          </wp:inline>
        </w:drawing>
      </w:r>
    </w:p>
    <w:p w:rsidR="00FF75EF" w:rsidRDefault="00FF75EF" w:rsidP="00FF75EF">
      <w:pPr>
        <w:spacing w:line="360" w:lineRule="auto"/>
        <w:ind w:left="274" w:hangingChars="130" w:hanging="274"/>
      </w:pPr>
      <w:r>
        <w:rPr>
          <w:rFonts w:eastAsia="新宋体"/>
          <w:b/>
          <w:szCs w:val="21"/>
        </w:rPr>
        <w:t>2</w:t>
      </w:r>
      <w:r>
        <w:rPr>
          <w:rFonts w:eastAsia="新宋体" w:hint="eastAsia"/>
          <w:b/>
          <w:szCs w:val="21"/>
        </w:rPr>
        <w:t>．（</w:t>
      </w:r>
      <w:r w:rsidR="00FE353A">
        <w:rPr>
          <w:rFonts w:eastAsia="新宋体"/>
          <w:b/>
          <w:szCs w:val="21"/>
        </w:rPr>
        <w:t>2020</w:t>
      </w:r>
      <w:r>
        <w:rPr>
          <w:rFonts w:eastAsia="新宋体" w:hint="eastAsia"/>
          <w:b/>
          <w:szCs w:val="21"/>
        </w:rPr>
        <w:t>秋•东平期末）</w:t>
      </w:r>
      <w:r>
        <w:rPr>
          <w:rFonts w:eastAsia="新宋体" w:hint="eastAsia"/>
          <w:szCs w:val="21"/>
        </w:rPr>
        <w:t>如图所示是探究影响导体电阻大小因素的实验装置（导线的数量及连接可改变），演示板上的金属丝长短粗细都相同，</w:t>
      </w:r>
      <w:r>
        <w:rPr>
          <w:rFonts w:eastAsia="新宋体"/>
          <w:szCs w:val="21"/>
        </w:rPr>
        <w:t>A</w:t>
      </w:r>
      <w:r>
        <w:rPr>
          <w:rFonts w:eastAsia="新宋体" w:hint="eastAsia"/>
          <w:szCs w:val="21"/>
        </w:rPr>
        <w:t>、</w:t>
      </w:r>
      <w:r>
        <w:rPr>
          <w:rFonts w:eastAsia="新宋体"/>
          <w:szCs w:val="21"/>
        </w:rPr>
        <w:t>B</w:t>
      </w:r>
      <w:r>
        <w:rPr>
          <w:rFonts w:eastAsia="新宋体" w:hint="eastAsia"/>
          <w:szCs w:val="21"/>
        </w:rPr>
        <w:t>和</w:t>
      </w:r>
      <w:r>
        <w:rPr>
          <w:rFonts w:eastAsia="新宋体"/>
          <w:szCs w:val="21"/>
        </w:rPr>
        <w:t>C</w:t>
      </w:r>
      <w:r>
        <w:rPr>
          <w:rFonts w:eastAsia="新宋体" w:hint="eastAsia"/>
          <w:szCs w:val="21"/>
        </w:rPr>
        <w:t>都是镍铬丝，</w:t>
      </w:r>
      <w:r>
        <w:rPr>
          <w:rFonts w:eastAsia="新宋体"/>
          <w:szCs w:val="21"/>
        </w:rPr>
        <w:t>D</w:t>
      </w:r>
      <w:r>
        <w:rPr>
          <w:rFonts w:eastAsia="新宋体" w:hint="eastAsia"/>
          <w:szCs w:val="21"/>
        </w:rPr>
        <w:t>是铜丝、</w:t>
      </w:r>
      <w:r>
        <w:rPr>
          <w:rFonts w:eastAsia="新宋体"/>
          <w:szCs w:val="21"/>
        </w:rPr>
        <w:t>E</w:t>
      </w:r>
      <w:r>
        <w:rPr>
          <w:rFonts w:eastAsia="新宋体" w:hint="eastAsia"/>
          <w:szCs w:val="21"/>
        </w:rPr>
        <w:t>是铁丝，下列说法正确的是（　　）</w:t>
      </w:r>
    </w:p>
    <w:p w:rsidR="00FF75EF" w:rsidRDefault="00FF75EF" w:rsidP="00FF75EF">
      <w:pPr>
        <w:spacing w:line="360" w:lineRule="auto"/>
        <w:ind w:leftChars="130" w:left="273"/>
        <w:rPr>
          <w:rFonts w:ascii="宋体" w:hAnsi="宋体"/>
        </w:rPr>
      </w:pPr>
      <w:r>
        <w:rPr>
          <w:rFonts w:ascii="宋体" w:hAnsi="宋体" w:hint="eastAsia"/>
          <w:szCs w:val="21"/>
        </w:rPr>
        <w:t>①实验中，电流表示数越大说明电阻越大</w:t>
      </w:r>
    </w:p>
    <w:p w:rsidR="00FF75EF" w:rsidRDefault="00FF75EF" w:rsidP="00FF75EF">
      <w:pPr>
        <w:spacing w:line="360" w:lineRule="auto"/>
        <w:ind w:leftChars="130" w:left="273"/>
        <w:rPr>
          <w:rFonts w:ascii="宋体" w:hAnsi="宋体" w:hint="eastAsia"/>
        </w:rPr>
      </w:pPr>
      <w:r>
        <w:rPr>
          <w:rFonts w:ascii="宋体" w:hAnsi="宋体" w:hint="eastAsia"/>
          <w:szCs w:val="21"/>
        </w:rPr>
        <w:lastRenderedPageBreak/>
        <w:t>②该装置能研究电阻与导体长度的关系</w:t>
      </w:r>
    </w:p>
    <w:p w:rsidR="00FF75EF" w:rsidRDefault="00FF75EF" w:rsidP="00FF75EF">
      <w:pPr>
        <w:spacing w:line="360" w:lineRule="auto"/>
        <w:ind w:leftChars="130" w:left="273"/>
        <w:rPr>
          <w:rFonts w:ascii="宋体" w:hAnsi="宋体" w:hint="eastAsia"/>
        </w:rPr>
      </w:pPr>
      <w:r>
        <w:rPr>
          <w:rFonts w:ascii="宋体" w:hAnsi="宋体" w:hint="eastAsia"/>
          <w:szCs w:val="21"/>
        </w:rPr>
        <w:t>③该装置能研究电阻与导体横截面积的关系</w:t>
      </w:r>
    </w:p>
    <w:p w:rsidR="00FF75EF" w:rsidRDefault="00FF75EF" w:rsidP="00FF75EF">
      <w:pPr>
        <w:spacing w:line="360" w:lineRule="auto"/>
        <w:ind w:leftChars="130" w:left="273"/>
        <w:rPr>
          <w:rFonts w:ascii="宋体" w:hAnsi="宋体" w:hint="eastAsia"/>
        </w:rPr>
      </w:pPr>
      <w:r>
        <w:rPr>
          <w:rFonts w:ascii="宋体" w:hAnsi="宋体" w:hint="eastAsia"/>
          <w:szCs w:val="21"/>
        </w:rPr>
        <w:t>④在图示情况下，用导线连接B、C接线柱，电流表示数将变大</w:t>
      </w:r>
    </w:p>
    <w:p w:rsidR="00FF75EF" w:rsidRDefault="00FF75EF" w:rsidP="00FF75EF">
      <w:pPr>
        <w:spacing w:line="360" w:lineRule="auto"/>
        <w:ind w:leftChars="130" w:left="273"/>
        <w:rPr>
          <w:rFonts w:ascii="宋体" w:hAnsi="宋体" w:hint="eastAsia"/>
        </w:rPr>
      </w:pPr>
      <w:r>
        <w:rPr>
          <w:rFonts w:ascii="宋体" w:hAnsi="宋体"/>
          <w:noProof/>
          <w:szCs w:val="21"/>
        </w:rPr>
        <w:drawing>
          <wp:inline distT="0" distB="0" distL="0" distR="0" wp14:anchorId="3AA61924" wp14:editId="111F5E8F">
            <wp:extent cx="1207135" cy="1360805"/>
            <wp:effectExtent l="0" t="0" r="0"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7135" cy="1360805"/>
                    </a:xfrm>
                    <a:prstGeom prst="rect">
                      <a:avLst/>
                    </a:prstGeom>
                    <a:noFill/>
                    <a:ln>
                      <a:noFill/>
                    </a:ln>
                  </pic:spPr>
                </pic:pic>
              </a:graphicData>
            </a:graphic>
          </wp:inline>
        </w:drawing>
      </w:r>
    </w:p>
    <w:p w:rsidR="00FF75EF" w:rsidRDefault="00FF75EF" w:rsidP="00FF75EF">
      <w:pPr>
        <w:tabs>
          <w:tab w:val="left" w:pos="2300"/>
          <w:tab w:val="left" w:pos="4400"/>
          <w:tab w:val="left" w:pos="6400"/>
        </w:tabs>
        <w:spacing w:line="360" w:lineRule="auto"/>
        <w:ind w:firstLineChars="130" w:firstLine="273"/>
        <w:jc w:val="left"/>
        <w:rPr>
          <w:rFonts w:ascii="宋体" w:hAnsi="宋体" w:hint="eastAsia"/>
        </w:rPr>
      </w:pPr>
      <w:r>
        <w:rPr>
          <w:rFonts w:ascii="宋体" w:hAnsi="宋体" w:hint="eastAsia"/>
          <w:szCs w:val="21"/>
        </w:rPr>
        <w:t>A．只有②和③</w:t>
      </w:r>
      <w:r>
        <w:rPr>
          <w:rFonts w:ascii="宋体" w:hAnsi="宋体" w:hint="eastAsia"/>
        </w:rPr>
        <w:tab/>
      </w:r>
      <w:r>
        <w:rPr>
          <w:rFonts w:ascii="宋体" w:hAnsi="宋体" w:hint="eastAsia"/>
          <w:szCs w:val="21"/>
        </w:rPr>
        <w:t>B．只有①和④</w:t>
      </w:r>
      <w:r>
        <w:rPr>
          <w:rFonts w:ascii="宋体" w:hAnsi="宋体" w:hint="eastAsia"/>
        </w:rPr>
        <w:tab/>
      </w:r>
      <w:r>
        <w:rPr>
          <w:rFonts w:ascii="宋体" w:hAnsi="宋体" w:hint="eastAsia"/>
          <w:szCs w:val="21"/>
        </w:rPr>
        <w:t>C．只有①和②</w:t>
      </w:r>
      <w:r>
        <w:rPr>
          <w:rFonts w:ascii="宋体" w:hAnsi="宋体" w:hint="eastAsia"/>
        </w:rPr>
        <w:tab/>
      </w:r>
      <w:r>
        <w:rPr>
          <w:rFonts w:ascii="宋体" w:hAnsi="宋体" w:hint="eastAsia"/>
          <w:szCs w:val="21"/>
        </w:rPr>
        <w:t>D．只有②和④</w:t>
      </w:r>
    </w:p>
    <w:p w:rsidR="00FF75EF" w:rsidRDefault="00FF75EF" w:rsidP="00FF75EF">
      <w:pPr>
        <w:spacing w:line="360" w:lineRule="auto"/>
        <w:ind w:left="274" w:hangingChars="130" w:hanging="274"/>
        <w:rPr>
          <w:rFonts w:ascii="宋体" w:hAnsi="宋体" w:hint="eastAsia"/>
        </w:rPr>
      </w:pPr>
      <w:r>
        <w:rPr>
          <w:rFonts w:eastAsia="新宋体"/>
          <w:b/>
          <w:szCs w:val="21"/>
        </w:rPr>
        <w:t>3</w:t>
      </w:r>
      <w:r>
        <w:rPr>
          <w:rFonts w:eastAsia="新宋体" w:hint="eastAsia"/>
          <w:b/>
          <w:szCs w:val="21"/>
        </w:rPr>
        <w:t>．</w:t>
      </w:r>
      <w:r>
        <w:rPr>
          <w:rFonts w:ascii="宋体" w:hAnsi="宋体" w:hint="eastAsia"/>
          <w:b/>
          <w:szCs w:val="21"/>
        </w:rPr>
        <w:t>（</w:t>
      </w:r>
      <w:r w:rsidR="00FE353A">
        <w:rPr>
          <w:rFonts w:ascii="宋体" w:hAnsi="宋体" w:hint="eastAsia"/>
          <w:b/>
          <w:szCs w:val="21"/>
        </w:rPr>
        <w:t>2020</w:t>
      </w:r>
      <w:r>
        <w:rPr>
          <w:rFonts w:ascii="宋体" w:hAnsi="宋体" w:hint="eastAsia"/>
          <w:b/>
          <w:szCs w:val="21"/>
        </w:rPr>
        <w:t>秋•兴化市期末）</w:t>
      </w:r>
      <w:r>
        <w:rPr>
          <w:rFonts w:ascii="宋体" w:hAnsi="宋体" w:hint="eastAsia"/>
          <w:szCs w:val="21"/>
        </w:rPr>
        <w:t>在探究“影响电阻大小的因素”实验中：①实验中，电流表示数越大说明电阻越小；</w:t>
      </w:r>
    </w:p>
    <w:p w:rsidR="00FF75EF" w:rsidRDefault="00FF75EF" w:rsidP="00FF75EF">
      <w:pPr>
        <w:spacing w:line="360" w:lineRule="auto"/>
        <w:ind w:leftChars="130" w:left="273"/>
        <w:rPr>
          <w:rFonts w:ascii="宋体" w:hAnsi="宋体" w:hint="eastAsia"/>
        </w:rPr>
      </w:pPr>
      <w:r>
        <w:rPr>
          <w:rFonts w:ascii="宋体" w:hAnsi="宋体" w:hint="eastAsia"/>
          <w:szCs w:val="21"/>
        </w:rPr>
        <w:t>②研究电阻与长度的关系可以选c和d；</w:t>
      </w:r>
    </w:p>
    <w:p w:rsidR="00FF75EF" w:rsidRDefault="00FF75EF" w:rsidP="00FF75EF">
      <w:pPr>
        <w:spacing w:line="360" w:lineRule="auto"/>
        <w:ind w:leftChars="130" w:left="273"/>
        <w:rPr>
          <w:rFonts w:ascii="宋体" w:hAnsi="宋体" w:hint="eastAsia"/>
        </w:rPr>
      </w:pPr>
      <w:r>
        <w:rPr>
          <w:rFonts w:ascii="宋体" w:hAnsi="宋体" w:hint="eastAsia"/>
          <w:szCs w:val="21"/>
        </w:rPr>
        <w:t>③研究电阻与横截面积的关系可以选a和c；</w:t>
      </w:r>
    </w:p>
    <w:p w:rsidR="00FF75EF" w:rsidRDefault="00FF75EF" w:rsidP="00FF75EF">
      <w:pPr>
        <w:spacing w:line="360" w:lineRule="auto"/>
        <w:ind w:leftChars="130" w:left="273"/>
        <w:rPr>
          <w:rFonts w:ascii="宋体" w:hAnsi="宋体" w:hint="eastAsia"/>
        </w:rPr>
      </w:pPr>
      <w:r>
        <w:rPr>
          <w:rFonts w:ascii="宋体" w:hAnsi="宋体" w:hint="eastAsia"/>
          <w:szCs w:val="21"/>
        </w:rPr>
        <w:t>④研究电阻与长度的关系时，选择两条长度不同的电阻丝即可</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720"/>
        <w:gridCol w:w="1110"/>
        <w:gridCol w:w="885"/>
        <w:gridCol w:w="1545"/>
      </w:tblGrid>
      <w:tr w:rsidR="00FF75EF" w:rsidTr="00FF75EF">
        <w:tc>
          <w:tcPr>
            <w:tcW w:w="72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编号</w:t>
            </w:r>
          </w:p>
        </w:tc>
        <w:tc>
          <w:tcPr>
            <w:tcW w:w="111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材料</w:t>
            </w:r>
          </w:p>
        </w:tc>
        <w:tc>
          <w:tcPr>
            <w:tcW w:w="88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长度</w:t>
            </w:r>
            <w:r>
              <w:rPr>
                <w:rFonts w:eastAsia="新宋体"/>
                <w:szCs w:val="21"/>
              </w:rPr>
              <w:t>/m</w:t>
            </w:r>
          </w:p>
        </w:tc>
        <w:tc>
          <w:tcPr>
            <w:tcW w:w="154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横截面积</w:t>
            </w:r>
            <w:r>
              <w:rPr>
                <w:rFonts w:eastAsia="新宋体"/>
                <w:szCs w:val="21"/>
              </w:rPr>
              <w:t>/mm</w:t>
            </w:r>
            <w:r>
              <w:rPr>
                <w:rFonts w:eastAsia="新宋体"/>
                <w:sz w:val="24"/>
                <w:szCs w:val="24"/>
                <w:vertAlign w:val="superscript"/>
              </w:rPr>
              <w:t>2</w:t>
            </w:r>
          </w:p>
        </w:tc>
      </w:tr>
      <w:tr w:rsidR="00FF75EF" w:rsidTr="00FF75EF">
        <w:tc>
          <w:tcPr>
            <w:tcW w:w="72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a</w:t>
            </w:r>
          </w:p>
        </w:tc>
        <w:tc>
          <w:tcPr>
            <w:tcW w:w="111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锰铜合金</w:t>
            </w:r>
          </w:p>
        </w:tc>
        <w:tc>
          <w:tcPr>
            <w:tcW w:w="88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0.5</w:t>
            </w:r>
          </w:p>
        </w:tc>
        <w:tc>
          <w:tcPr>
            <w:tcW w:w="154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w:t>
            </w:r>
          </w:p>
        </w:tc>
      </w:tr>
      <w:tr w:rsidR="00FF75EF" w:rsidTr="00FF75EF">
        <w:tc>
          <w:tcPr>
            <w:tcW w:w="72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b</w:t>
            </w:r>
          </w:p>
        </w:tc>
        <w:tc>
          <w:tcPr>
            <w:tcW w:w="111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镍铬合金</w:t>
            </w:r>
          </w:p>
        </w:tc>
        <w:tc>
          <w:tcPr>
            <w:tcW w:w="88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0.5</w:t>
            </w:r>
          </w:p>
        </w:tc>
        <w:tc>
          <w:tcPr>
            <w:tcW w:w="154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w:t>
            </w:r>
          </w:p>
        </w:tc>
      </w:tr>
      <w:tr w:rsidR="00FF75EF" w:rsidTr="00FF75EF">
        <w:tc>
          <w:tcPr>
            <w:tcW w:w="72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c</w:t>
            </w:r>
          </w:p>
        </w:tc>
        <w:tc>
          <w:tcPr>
            <w:tcW w:w="111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镍铬合金</w:t>
            </w:r>
          </w:p>
        </w:tc>
        <w:tc>
          <w:tcPr>
            <w:tcW w:w="88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0.5</w:t>
            </w:r>
          </w:p>
        </w:tc>
        <w:tc>
          <w:tcPr>
            <w:tcW w:w="154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0.5</w:t>
            </w:r>
          </w:p>
        </w:tc>
      </w:tr>
      <w:tr w:rsidR="00FF75EF" w:rsidTr="00FF75EF">
        <w:tc>
          <w:tcPr>
            <w:tcW w:w="72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d</w:t>
            </w:r>
          </w:p>
        </w:tc>
        <w:tc>
          <w:tcPr>
            <w:tcW w:w="111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镍铬合金</w:t>
            </w:r>
          </w:p>
        </w:tc>
        <w:tc>
          <w:tcPr>
            <w:tcW w:w="88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w:t>
            </w:r>
          </w:p>
        </w:tc>
        <w:tc>
          <w:tcPr>
            <w:tcW w:w="154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0.5</w:t>
            </w:r>
          </w:p>
        </w:tc>
      </w:tr>
    </w:tbl>
    <w:p w:rsidR="00FF75EF" w:rsidRDefault="00FF75EF" w:rsidP="00FF75EF">
      <w:pPr>
        <w:spacing w:line="360" w:lineRule="auto"/>
        <w:ind w:leftChars="130" w:left="273"/>
        <w:rPr>
          <w:rFonts w:hint="eastAsia"/>
        </w:rPr>
      </w:pPr>
      <w:r>
        <w:rPr>
          <w:rFonts w:eastAsia="新宋体"/>
          <w:noProof/>
          <w:szCs w:val="21"/>
        </w:rPr>
        <w:drawing>
          <wp:inline distT="0" distB="0" distL="0" distR="0" wp14:anchorId="21C4CB41" wp14:editId="15B635C9">
            <wp:extent cx="2369820" cy="1316990"/>
            <wp:effectExtent l="0" t="0" r="0"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9820" cy="1316990"/>
                    </a:xfrm>
                    <a:prstGeom prst="rect">
                      <a:avLst/>
                    </a:prstGeom>
                    <a:noFill/>
                    <a:ln>
                      <a:noFill/>
                    </a:ln>
                  </pic:spPr>
                </pic:pic>
              </a:graphicData>
            </a:graphic>
          </wp:inline>
        </w:drawing>
      </w:r>
    </w:p>
    <w:p w:rsidR="00FF75EF" w:rsidRDefault="00FF75EF" w:rsidP="00FF75EF">
      <w:pPr>
        <w:tabs>
          <w:tab w:val="left" w:pos="2300"/>
          <w:tab w:val="left" w:pos="4400"/>
          <w:tab w:val="left" w:pos="6400"/>
        </w:tabs>
        <w:spacing w:line="360" w:lineRule="auto"/>
        <w:ind w:firstLineChars="130" w:firstLine="273"/>
        <w:jc w:val="left"/>
        <w:rPr>
          <w:rFonts w:ascii="宋体" w:hAnsi="宋体"/>
        </w:rPr>
      </w:pPr>
      <w:r>
        <w:rPr>
          <w:rFonts w:ascii="宋体" w:hAnsi="宋体" w:hint="eastAsia"/>
          <w:szCs w:val="21"/>
        </w:rPr>
        <w:t>A．只有①②正确</w:t>
      </w:r>
      <w:r>
        <w:rPr>
          <w:rFonts w:ascii="宋体" w:hAnsi="宋体" w:hint="eastAsia"/>
        </w:rPr>
        <w:tab/>
      </w:r>
      <w:r>
        <w:rPr>
          <w:rFonts w:ascii="宋体" w:hAnsi="宋体" w:hint="eastAsia"/>
          <w:szCs w:val="21"/>
        </w:rPr>
        <w:t>B．只有①③正确</w:t>
      </w:r>
      <w:r>
        <w:rPr>
          <w:rFonts w:ascii="宋体" w:hAnsi="宋体" w:hint="eastAsia"/>
        </w:rPr>
        <w:tab/>
      </w:r>
      <w:r>
        <w:rPr>
          <w:rFonts w:ascii="宋体" w:hAnsi="宋体" w:hint="eastAsia"/>
          <w:szCs w:val="21"/>
        </w:rPr>
        <w:t>C．只有③④正确</w:t>
      </w:r>
      <w:r>
        <w:rPr>
          <w:rFonts w:ascii="宋体" w:hAnsi="宋体" w:hint="eastAsia"/>
        </w:rPr>
        <w:tab/>
      </w:r>
      <w:r>
        <w:rPr>
          <w:rFonts w:ascii="宋体" w:hAnsi="宋体" w:hint="eastAsia"/>
          <w:szCs w:val="21"/>
        </w:rPr>
        <w:t>D．只有②④正确</w:t>
      </w:r>
    </w:p>
    <w:p w:rsidR="00FF75EF" w:rsidRDefault="00FF75EF" w:rsidP="00FF75EF">
      <w:pPr>
        <w:spacing w:line="360" w:lineRule="auto"/>
        <w:ind w:left="274" w:hangingChars="130" w:hanging="274"/>
        <w:rPr>
          <w:rFonts w:hint="eastAsia"/>
        </w:rPr>
      </w:pPr>
      <w:r>
        <w:rPr>
          <w:rFonts w:eastAsia="新宋体"/>
          <w:b/>
          <w:szCs w:val="21"/>
        </w:rPr>
        <w:t>4</w:t>
      </w:r>
      <w:r>
        <w:rPr>
          <w:rFonts w:eastAsia="新宋体" w:hint="eastAsia"/>
          <w:b/>
          <w:szCs w:val="21"/>
        </w:rPr>
        <w:t>．（</w:t>
      </w:r>
      <w:r w:rsidR="00FE353A">
        <w:rPr>
          <w:rFonts w:eastAsia="新宋体"/>
          <w:b/>
          <w:szCs w:val="21"/>
        </w:rPr>
        <w:t>2020</w:t>
      </w:r>
      <w:r>
        <w:rPr>
          <w:rFonts w:eastAsia="新宋体" w:hint="eastAsia"/>
          <w:b/>
          <w:szCs w:val="21"/>
        </w:rPr>
        <w:t>秋•永川区期末）</w:t>
      </w:r>
      <w:r>
        <w:rPr>
          <w:rFonts w:eastAsia="新宋体" w:hint="eastAsia"/>
          <w:szCs w:val="21"/>
        </w:rPr>
        <w:t>现有四段导线，甲是镍铬合金丝，乙、丙、丁都是铜丝，甲与丁等长且等粗，乙与丙等长而乙较粗，丙与丁等粗而丁较长。关于它们的电阻，下列判断中正确的是（　　）</w:t>
      </w:r>
    </w:p>
    <w:p w:rsidR="00FF75EF" w:rsidRDefault="00FF75EF" w:rsidP="00FF75EF">
      <w:pPr>
        <w:tabs>
          <w:tab w:val="left" w:pos="4400"/>
        </w:tabs>
        <w:spacing w:line="360" w:lineRule="auto"/>
        <w:ind w:firstLineChars="130" w:firstLine="273"/>
        <w:jc w:val="left"/>
      </w:pPr>
      <w:r>
        <w:rPr>
          <w:rFonts w:eastAsia="新宋体"/>
          <w:szCs w:val="21"/>
        </w:rPr>
        <w:t>A</w:t>
      </w:r>
      <w:r>
        <w:rPr>
          <w:rFonts w:eastAsia="新宋体" w:hint="eastAsia"/>
          <w:szCs w:val="21"/>
        </w:rPr>
        <w:t>．甲的电阻最小</w:t>
      </w:r>
      <w:r>
        <w:tab/>
      </w:r>
      <w:r>
        <w:rPr>
          <w:rFonts w:eastAsia="新宋体"/>
          <w:szCs w:val="21"/>
        </w:rPr>
        <w:t>B</w:t>
      </w:r>
      <w:r>
        <w:rPr>
          <w:rFonts w:eastAsia="新宋体" w:hint="eastAsia"/>
          <w:szCs w:val="21"/>
        </w:rPr>
        <w:t>．乙的电阻最小</w:t>
      </w:r>
      <w:r>
        <w:tab/>
      </w:r>
    </w:p>
    <w:p w:rsidR="00FF75EF" w:rsidRDefault="00FF75EF" w:rsidP="00FF75EF">
      <w:pPr>
        <w:tabs>
          <w:tab w:val="left" w:pos="4400"/>
        </w:tabs>
        <w:spacing w:line="360" w:lineRule="auto"/>
        <w:ind w:firstLineChars="130" w:firstLine="273"/>
        <w:jc w:val="left"/>
      </w:pPr>
      <w:r>
        <w:rPr>
          <w:rFonts w:eastAsia="新宋体"/>
          <w:szCs w:val="21"/>
        </w:rPr>
        <w:t>C</w:t>
      </w:r>
      <w:r>
        <w:rPr>
          <w:rFonts w:eastAsia="新宋体" w:hint="eastAsia"/>
          <w:szCs w:val="21"/>
        </w:rPr>
        <w:t>．丙的电阻最大</w:t>
      </w:r>
      <w:r>
        <w:tab/>
      </w:r>
      <w:r>
        <w:rPr>
          <w:rFonts w:eastAsia="新宋体"/>
          <w:szCs w:val="21"/>
        </w:rPr>
        <w:t>D</w:t>
      </w:r>
      <w:r>
        <w:rPr>
          <w:rFonts w:eastAsia="新宋体" w:hint="eastAsia"/>
          <w:szCs w:val="21"/>
        </w:rPr>
        <w:t>．丁的电阻最大</w:t>
      </w:r>
    </w:p>
    <w:p w:rsidR="00FF75EF" w:rsidRDefault="00FF75EF" w:rsidP="00FF75EF">
      <w:pPr>
        <w:spacing w:line="360" w:lineRule="auto"/>
        <w:ind w:left="274" w:hangingChars="130" w:hanging="274"/>
      </w:pPr>
      <w:r>
        <w:rPr>
          <w:rFonts w:eastAsia="新宋体"/>
          <w:b/>
          <w:szCs w:val="21"/>
        </w:rPr>
        <w:t>5</w:t>
      </w:r>
      <w:r>
        <w:rPr>
          <w:rFonts w:eastAsia="新宋体" w:hint="eastAsia"/>
          <w:b/>
          <w:szCs w:val="21"/>
        </w:rPr>
        <w:t>．（</w:t>
      </w:r>
      <w:r w:rsidR="00FE353A">
        <w:rPr>
          <w:rFonts w:eastAsia="新宋体"/>
          <w:b/>
          <w:szCs w:val="21"/>
        </w:rPr>
        <w:t>2020</w:t>
      </w:r>
      <w:r>
        <w:rPr>
          <w:rFonts w:eastAsia="新宋体" w:hint="eastAsia"/>
          <w:b/>
          <w:szCs w:val="21"/>
        </w:rPr>
        <w:t>秋•武汉期末）</w:t>
      </w:r>
      <w:r>
        <w:rPr>
          <w:rFonts w:eastAsia="新宋体" w:hint="eastAsia"/>
          <w:szCs w:val="21"/>
        </w:rPr>
        <w:t>如图所示，在“探究影响导体电阻大小的因素”的实验中，分别将三根横截面积</w:t>
      </w:r>
      <w:r>
        <w:rPr>
          <w:rFonts w:eastAsia="新宋体" w:hint="eastAsia"/>
          <w:szCs w:val="21"/>
        </w:rPr>
        <w:lastRenderedPageBreak/>
        <w:t>相同的金属丝接入电路。下列说法错误的是（　　）</w:t>
      </w:r>
    </w:p>
    <w:p w:rsidR="00FF75EF" w:rsidRDefault="00FF75EF" w:rsidP="00FF75EF">
      <w:pPr>
        <w:spacing w:line="360" w:lineRule="auto"/>
        <w:ind w:leftChars="130" w:left="273"/>
      </w:pPr>
      <w:r>
        <w:rPr>
          <w:rFonts w:eastAsia="新宋体"/>
          <w:noProof/>
          <w:szCs w:val="21"/>
        </w:rPr>
        <w:drawing>
          <wp:inline distT="0" distB="0" distL="0" distR="0" wp14:anchorId="3AA720D7" wp14:editId="38A3A475">
            <wp:extent cx="2333625" cy="1631315"/>
            <wp:effectExtent l="0" t="0" r="9525" b="698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33625" cy="1631315"/>
                    </a:xfrm>
                    <a:prstGeom prst="rect">
                      <a:avLst/>
                    </a:prstGeom>
                    <a:noFill/>
                    <a:ln>
                      <a:noFill/>
                    </a:ln>
                  </pic:spPr>
                </pic:pic>
              </a:graphicData>
            </a:graphic>
          </wp:inline>
        </w:drawing>
      </w:r>
    </w:p>
    <w:p w:rsidR="00FF75EF" w:rsidRDefault="00FF75EF" w:rsidP="00FF75EF">
      <w:pPr>
        <w:spacing w:line="360" w:lineRule="auto"/>
        <w:ind w:firstLineChars="130" w:firstLine="273"/>
        <w:jc w:val="left"/>
      </w:pPr>
      <w:r>
        <w:rPr>
          <w:rFonts w:eastAsia="新宋体"/>
          <w:szCs w:val="21"/>
        </w:rPr>
        <w:t>A</w:t>
      </w:r>
      <w:r>
        <w:rPr>
          <w:rFonts w:eastAsia="新宋体" w:hint="eastAsia"/>
          <w:szCs w:val="21"/>
        </w:rPr>
        <w:t>．电流表示数越大，表明接入电路中的金属丝的电阻越小</w:t>
      </w:r>
      <w:r>
        <w:tab/>
      </w:r>
    </w:p>
    <w:p w:rsidR="00FF75EF" w:rsidRDefault="00FF75EF" w:rsidP="00FF75EF">
      <w:pPr>
        <w:spacing w:line="360" w:lineRule="auto"/>
        <w:ind w:firstLineChars="130" w:firstLine="273"/>
        <w:jc w:val="left"/>
      </w:pPr>
      <w:r>
        <w:rPr>
          <w:rFonts w:eastAsia="新宋体"/>
          <w:szCs w:val="21"/>
        </w:rPr>
        <w:t>B</w:t>
      </w:r>
      <w:r>
        <w:rPr>
          <w:rFonts w:eastAsia="新宋体" w:hint="eastAsia"/>
          <w:szCs w:val="21"/>
        </w:rPr>
        <w:t>．该电路可以探究导体的电阻大小是否跟导体的材料有关</w:t>
      </w:r>
      <w:r>
        <w:tab/>
      </w:r>
    </w:p>
    <w:p w:rsidR="00FF75EF" w:rsidRDefault="00FF75EF" w:rsidP="00FF75EF">
      <w:pPr>
        <w:spacing w:line="360" w:lineRule="auto"/>
        <w:ind w:firstLineChars="130" w:firstLine="273"/>
        <w:jc w:val="left"/>
      </w:pPr>
      <w:r>
        <w:rPr>
          <w:rFonts w:eastAsia="新宋体"/>
          <w:szCs w:val="21"/>
        </w:rPr>
        <w:t>C</w:t>
      </w:r>
      <w:r>
        <w:rPr>
          <w:rFonts w:eastAsia="新宋体" w:hint="eastAsia"/>
          <w:szCs w:val="21"/>
        </w:rPr>
        <w:t>．该电路可以探究导体的电阻大小是否跟导体的长度有关</w:t>
      </w:r>
      <w:r>
        <w:tab/>
      </w:r>
    </w:p>
    <w:p w:rsidR="00FF75EF" w:rsidRDefault="00FF75EF" w:rsidP="00FF75EF">
      <w:pPr>
        <w:spacing w:line="360" w:lineRule="auto"/>
        <w:ind w:firstLineChars="130" w:firstLine="273"/>
        <w:jc w:val="left"/>
      </w:pPr>
      <w:r>
        <w:rPr>
          <w:rFonts w:eastAsia="新宋体"/>
          <w:szCs w:val="21"/>
        </w:rPr>
        <w:t>D</w:t>
      </w:r>
      <w:r>
        <w:rPr>
          <w:rFonts w:eastAsia="新宋体" w:hint="eastAsia"/>
          <w:szCs w:val="21"/>
        </w:rPr>
        <w:t>．仅将电路中的电流表换成电压表也能完成本实验</w:t>
      </w:r>
    </w:p>
    <w:p w:rsidR="00FF75EF" w:rsidRDefault="00FF75EF" w:rsidP="00FF75EF">
      <w:pPr>
        <w:spacing w:line="360" w:lineRule="auto"/>
        <w:ind w:left="274" w:hangingChars="130" w:hanging="274"/>
      </w:pPr>
      <w:r>
        <w:rPr>
          <w:rFonts w:eastAsia="新宋体"/>
          <w:b/>
          <w:szCs w:val="21"/>
        </w:rPr>
        <w:t>6</w:t>
      </w:r>
      <w:r>
        <w:rPr>
          <w:rFonts w:eastAsia="新宋体" w:hint="eastAsia"/>
          <w:b/>
          <w:szCs w:val="21"/>
        </w:rPr>
        <w:t>．（</w:t>
      </w:r>
      <w:r w:rsidR="00FE353A">
        <w:rPr>
          <w:rFonts w:eastAsia="新宋体"/>
          <w:b/>
          <w:szCs w:val="21"/>
        </w:rPr>
        <w:t>2020</w:t>
      </w:r>
      <w:r>
        <w:rPr>
          <w:rFonts w:eastAsia="新宋体" w:hint="eastAsia"/>
          <w:b/>
          <w:szCs w:val="21"/>
        </w:rPr>
        <w:t>秋•高邮市期末）</w:t>
      </w:r>
      <w:r>
        <w:rPr>
          <w:rFonts w:eastAsia="新宋体" w:hint="eastAsia"/>
          <w:szCs w:val="21"/>
        </w:rPr>
        <w:t>在“探究影响导体电阻大小的因素“时，小明发现手边只有一根金属丝，则下列哪个因素肯定无法进行探究（　　）</w:t>
      </w:r>
    </w:p>
    <w:p w:rsidR="00FF75EF" w:rsidRDefault="00FF75EF" w:rsidP="00FF75EF">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．长度</w:t>
      </w:r>
      <w:r>
        <w:tab/>
      </w:r>
      <w:r>
        <w:rPr>
          <w:rFonts w:eastAsia="新宋体"/>
          <w:szCs w:val="21"/>
        </w:rPr>
        <w:t>B</w:t>
      </w:r>
      <w:r>
        <w:rPr>
          <w:rFonts w:eastAsia="新宋体" w:hint="eastAsia"/>
          <w:szCs w:val="21"/>
        </w:rPr>
        <w:t>．横截面积</w:t>
      </w:r>
      <w:r>
        <w:tab/>
      </w:r>
      <w:r>
        <w:rPr>
          <w:rFonts w:eastAsia="新宋体"/>
          <w:szCs w:val="21"/>
        </w:rPr>
        <w:t>C</w:t>
      </w:r>
      <w:r>
        <w:rPr>
          <w:rFonts w:eastAsia="新宋体" w:hint="eastAsia"/>
          <w:szCs w:val="21"/>
        </w:rPr>
        <w:t>．材料</w:t>
      </w:r>
      <w:r>
        <w:tab/>
      </w:r>
      <w:r>
        <w:rPr>
          <w:rFonts w:eastAsia="新宋体"/>
          <w:szCs w:val="21"/>
        </w:rPr>
        <w:t>D</w:t>
      </w:r>
      <w:r>
        <w:rPr>
          <w:rFonts w:eastAsia="新宋体" w:hint="eastAsia"/>
          <w:szCs w:val="21"/>
        </w:rPr>
        <w:t>．温度</w:t>
      </w:r>
    </w:p>
    <w:p w:rsidR="00FF75EF" w:rsidRDefault="00FF75EF" w:rsidP="00FF75EF">
      <w:pPr>
        <w:spacing w:line="360" w:lineRule="auto"/>
        <w:ind w:left="274" w:hangingChars="130" w:hanging="274"/>
      </w:pPr>
      <w:r>
        <w:rPr>
          <w:rFonts w:eastAsia="新宋体"/>
          <w:b/>
          <w:szCs w:val="21"/>
        </w:rPr>
        <w:t>7</w:t>
      </w:r>
      <w:r>
        <w:rPr>
          <w:rFonts w:eastAsia="新宋体" w:hint="eastAsia"/>
          <w:b/>
          <w:szCs w:val="21"/>
        </w:rPr>
        <w:t>．（</w:t>
      </w:r>
      <w:r w:rsidR="00FE353A">
        <w:rPr>
          <w:rFonts w:eastAsia="新宋体"/>
          <w:b/>
          <w:szCs w:val="21"/>
        </w:rPr>
        <w:t>2020</w:t>
      </w:r>
      <w:r>
        <w:rPr>
          <w:rFonts w:eastAsia="新宋体" w:hint="eastAsia"/>
          <w:b/>
          <w:szCs w:val="21"/>
        </w:rPr>
        <w:t>秋•香洲区期末）</w:t>
      </w:r>
      <w:r>
        <w:rPr>
          <w:rFonts w:eastAsia="新宋体" w:hint="eastAsia"/>
          <w:szCs w:val="21"/>
        </w:rPr>
        <w:t>如图所示，</w:t>
      </w:r>
      <w:r>
        <w:rPr>
          <w:rFonts w:eastAsia="新宋体"/>
          <w:szCs w:val="21"/>
        </w:rPr>
        <w:t>R</w:t>
      </w:r>
      <w:r>
        <w:rPr>
          <w:rFonts w:eastAsia="新宋体"/>
          <w:sz w:val="24"/>
          <w:szCs w:val="24"/>
          <w:vertAlign w:val="subscript"/>
        </w:rPr>
        <w:t>1</w:t>
      </w:r>
      <w:r>
        <w:rPr>
          <w:rFonts w:eastAsia="新宋体" w:hint="eastAsia"/>
          <w:szCs w:val="21"/>
        </w:rPr>
        <w:t>是一块合金导体，将其按照图甲的方式连入电路中，闭合开关，电流表的示数为</w:t>
      </w:r>
      <w:r>
        <w:rPr>
          <w:rFonts w:eastAsia="新宋体"/>
          <w:szCs w:val="21"/>
        </w:rPr>
        <w:t>I</w:t>
      </w:r>
      <w:r>
        <w:rPr>
          <w:rFonts w:eastAsia="新宋体" w:hint="eastAsia"/>
          <w:szCs w:val="21"/>
        </w:rPr>
        <w:t>，将另一块相同的导体</w:t>
      </w:r>
      <w:r>
        <w:rPr>
          <w:rFonts w:eastAsia="新宋体"/>
          <w:szCs w:val="21"/>
        </w:rPr>
        <w:t>R</w:t>
      </w:r>
      <w:r>
        <w:rPr>
          <w:rFonts w:eastAsia="新宋体"/>
          <w:sz w:val="24"/>
          <w:szCs w:val="24"/>
          <w:vertAlign w:val="subscript"/>
        </w:rPr>
        <w:t>2</w:t>
      </w:r>
      <w:r>
        <w:rPr>
          <w:rFonts w:eastAsia="新宋体" w:hint="eastAsia"/>
          <w:szCs w:val="21"/>
        </w:rPr>
        <w:t>与</w:t>
      </w:r>
      <w:r>
        <w:rPr>
          <w:rFonts w:eastAsia="新宋体"/>
          <w:szCs w:val="21"/>
        </w:rPr>
        <w:t>R</w:t>
      </w:r>
      <w:r>
        <w:rPr>
          <w:rFonts w:eastAsia="新宋体"/>
          <w:sz w:val="24"/>
          <w:szCs w:val="24"/>
          <w:vertAlign w:val="subscript"/>
        </w:rPr>
        <w:t>1</w:t>
      </w:r>
      <w:r>
        <w:rPr>
          <w:rFonts w:eastAsia="新宋体" w:hint="eastAsia"/>
          <w:szCs w:val="21"/>
        </w:rPr>
        <w:t>按照乙图方式接入电路，闭合开关，此时电流表的示数</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I</w:t>
      </w:r>
      <w:r>
        <w:rPr>
          <w:rFonts w:eastAsia="新宋体" w:hint="eastAsia"/>
          <w:szCs w:val="21"/>
        </w:rPr>
        <w:t>（选填“大于”、“小于”或“等于”），此实验可以得出电阻大小与导体</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的关系。将导体</w:t>
      </w:r>
      <w:r>
        <w:rPr>
          <w:rFonts w:eastAsia="新宋体"/>
          <w:szCs w:val="21"/>
        </w:rPr>
        <w:t>R</w:t>
      </w:r>
      <w:r>
        <w:rPr>
          <w:rFonts w:eastAsia="新宋体"/>
          <w:sz w:val="24"/>
          <w:szCs w:val="24"/>
          <w:vertAlign w:val="subscript"/>
        </w:rPr>
        <w:t>1</w:t>
      </w:r>
      <w:r>
        <w:rPr>
          <w:rFonts w:eastAsia="新宋体" w:hint="eastAsia"/>
          <w:szCs w:val="21"/>
        </w:rPr>
        <w:t>按照丙图中不同的方式连入电路，电阻最小的接法是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。（选填“前后”、“左右”或“上下”）</w:t>
      </w:r>
      <w:r>
        <w:rPr>
          <w:rFonts w:eastAsia="新宋体"/>
          <w:noProof/>
          <w:szCs w:val="21"/>
        </w:rPr>
        <w:drawing>
          <wp:inline distT="0" distB="0" distL="0" distR="0" wp14:anchorId="77A1B20F" wp14:editId="1138F38C">
            <wp:extent cx="3533140" cy="1579880"/>
            <wp:effectExtent l="0" t="0" r="0" b="127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33140" cy="1579880"/>
                    </a:xfrm>
                    <a:prstGeom prst="rect">
                      <a:avLst/>
                    </a:prstGeom>
                    <a:noFill/>
                    <a:ln>
                      <a:noFill/>
                    </a:ln>
                  </pic:spPr>
                </pic:pic>
              </a:graphicData>
            </a:graphic>
          </wp:inline>
        </w:drawing>
      </w:r>
    </w:p>
    <w:p w:rsidR="00FF75EF" w:rsidRDefault="00FF75EF" w:rsidP="00FF75EF">
      <w:pPr>
        <w:spacing w:line="360" w:lineRule="auto"/>
        <w:ind w:left="274" w:hangingChars="130" w:hanging="274"/>
      </w:pPr>
      <w:r>
        <w:rPr>
          <w:rFonts w:eastAsia="新宋体"/>
          <w:b/>
          <w:szCs w:val="21"/>
        </w:rPr>
        <w:t>8</w:t>
      </w:r>
      <w:r>
        <w:rPr>
          <w:rFonts w:eastAsia="新宋体" w:hint="eastAsia"/>
          <w:b/>
          <w:szCs w:val="21"/>
        </w:rPr>
        <w:t>．（</w:t>
      </w:r>
      <w:r w:rsidR="00FE353A">
        <w:rPr>
          <w:rFonts w:eastAsia="新宋体"/>
          <w:b/>
          <w:szCs w:val="21"/>
        </w:rPr>
        <w:t>2021</w:t>
      </w:r>
      <w:r>
        <w:rPr>
          <w:rFonts w:eastAsia="新宋体" w:hint="eastAsia"/>
          <w:b/>
          <w:szCs w:val="21"/>
        </w:rPr>
        <w:t>•上海）</w:t>
      </w:r>
      <w:r>
        <w:rPr>
          <w:rFonts w:eastAsia="新宋体" w:hint="eastAsia"/>
          <w:szCs w:val="21"/>
        </w:rPr>
        <w:t>小林同学在学习了电阻知识后，刚好看到“中国天才少年曹原用实验揭开超导的奥秘，破解了困扰物理学界百年的世界难题！”的报道，于是他上网查阅相关资料，知道了“超导体”是指在某一温度下电阻为零的导体，某些导体有电阻，通电时会发热；而超导体的电阻为零，通电时不会发热。</w:t>
      </w:r>
    </w:p>
    <w:p w:rsidR="00FF75EF" w:rsidRDefault="00FF75EF" w:rsidP="00FF75EF">
      <w:pPr>
        <w:spacing w:line="360" w:lineRule="auto"/>
        <w:ind w:leftChars="130" w:left="273"/>
      </w:pPr>
      <w:r>
        <w:rPr>
          <w:rFonts w:eastAsia="新宋体" w:hint="eastAsia"/>
          <w:szCs w:val="21"/>
        </w:rPr>
        <w:t>为了研究某些导体的电阻大小与温度的关系，用如图所示的灯泡中的灯丝（钨丝）进行实验，记录的实验数据如下表所示。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770"/>
        <w:gridCol w:w="660"/>
        <w:gridCol w:w="638"/>
        <w:gridCol w:w="660"/>
        <w:gridCol w:w="555"/>
        <w:gridCol w:w="555"/>
        <w:gridCol w:w="555"/>
        <w:gridCol w:w="555"/>
      </w:tblGrid>
      <w:tr w:rsidR="00FF75EF" w:rsidTr="00FF75EF">
        <w:tc>
          <w:tcPr>
            <w:tcW w:w="177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lastRenderedPageBreak/>
              <w:t>实验序号</w:t>
            </w:r>
          </w:p>
          <w:p w:rsidR="00FF75EF" w:rsidRDefault="00FF75EF">
            <w:pPr>
              <w:spacing w:line="360" w:lineRule="auto"/>
              <w:jc w:val="center"/>
            </w:pPr>
            <w:r>
              <w:rPr>
                <w:rFonts w:eastAsia="新宋体" w:hint="eastAsia"/>
                <w:szCs w:val="21"/>
              </w:rPr>
              <w:t>物理量</w:t>
            </w:r>
          </w:p>
        </w:tc>
        <w:tc>
          <w:tcPr>
            <w:tcW w:w="66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w:t>
            </w:r>
          </w:p>
        </w:tc>
        <w:tc>
          <w:tcPr>
            <w:tcW w:w="63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2</w:t>
            </w:r>
          </w:p>
        </w:tc>
        <w:tc>
          <w:tcPr>
            <w:tcW w:w="66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3</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4</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5</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6</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7</w:t>
            </w:r>
          </w:p>
        </w:tc>
      </w:tr>
      <w:tr w:rsidR="00FF75EF" w:rsidTr="00FF75EF">
        <w:tc>
          <w:tcPr>
            <w:tcW w:w="177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电阻</w:t>
            </w:r>
            <w:r>
              <w:rPr>
                <w:rFonts w:eastAsia="新宋体"/>
                <w:szCs w:val="21"/>
              </w:rPr>
              <w:t>R</w:t>
            </w:r>
            <w:r>
              <w:rPr>
                <w:rFonts w:eastAsia="新宋体" w:hint="eastAsia"/>
                <w:szCs w:val="21"/>
              </w:rPr>
              <w:t>（</w:t>
            </w:r>
            <w:r>
              <w:rPr>
                <w:rFonts w:ascii="Cambria Math" w:eastAsia="Cambria Math" w:hAnsi="Cambria Math"/>
                <w:szCs w:val="21"/>
              </w:rPr>
              <w:t>Ω</w:t>
            </w:r>
            <w:r>
              <w:rPr>
                <w:rFonts w:eastAsia="新宋体" w:hint="eastAsia"/>
                <w:szCs w:val="21"/>
              </w:rPr>
              <w:t>）</w:t>
            </w:r>
          </w:p>
        </w:tc>
        <w:tc>
          <w:tcPr>
            <w:tcW w:w="66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35.6</w:t>
            </w:r>
          </w:p>
        </w:tc>
        <w:tc>
          <w:tcPr>
            <w:tcW w:w="63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31.5</w:t>
            </w:r>
          </w:p>
        </w:tc>
        <w:tc>
          <w:tcPr>
            <w:tcW w:w="66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26.3</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23.2</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15.1</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9.5</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3.8</w:t>
            </w:r>
          </w:p>
        </w:tc>
      </w:tr>
      <w:tr w:rsidR="00FF75EF" w:rsidTr="00FF75EF">
        <w:tc>
          <w:tcPr>
            <w:tcW w:w="177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实测灯丝温度</w:t>
            </w:r>
            <w:r>
              <w:rPr>
                <w:rFonts w:eastAsia="新宋体"/>
                <w:szCs w:val="21"/>
              </w:rPr>
              <w:t>t</w:t>
            </w:r>
            <w:r>
              <w:rPr>
                <w:rFonts w:eastAsia="新宋体" w:hint="eastAsia"/>
                <w:szCs w:val="21"/>
              </w:rPr>
              <w:t>（℃）</w:t>
            </w:r>
          </w:p>
        </w:tc>
        <w:tc>
          <w:tcPr>
            <w:tcW w:w="66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1985.7</w:t>
            </w:r>
          </w:p>
        </w:tc>
        <w:tc>
          <w:tcPr>
            <w:tcW w:w="63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1698.8</w:t>
            </w:r>
          </w:p>
        </w:tc>
        <w:tc>
          <w:tcPr>
            <w:tcW w:w="66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1200.7</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900.8</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400.5</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205.8</w:t>
            </w:r>
          </w:p>
        </w:tc>
        <w:tc>
          <w:tcPr>
            <w:tcW w:w="55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12.5</w:t>
            </w:r>
          </w:p>
        </w:tc>
      </w:tr>
    </w:tbl>
    <w:p w:rsidR="00FF75EF" w:rsidRDefault="00FF75EF" w:rsidP="00FF75EF">
      <w:pPr>
        <w:spacing w:line="360" w:lineRule="auto"/>
        <w:ind w:leftChars="130" w:left="273"/>
        <w:rPr>
          <w:rFonts w:ascii="宋体" w:hAnsi="宋体"/>
        </w:rPr>
      </w:pPr>
      <w:r>
        <w:rPr>
          <w:rFonts w:ascii="宋体" w:hAnsi="宋体" w:hint="eastAsia"/>
          <w:szCs w:val="21"/>
        </w:rPr>
        <w:t>①分析上表中的实验数据，可初步归纳得出的结论是：</w:t>
      </w:r>
      <w:r>
        <w:rPr>
          <w:rFonts w:ascii="宋体" w:hAnsi="宋体" w:hint="eastAsia"/>
          <w:szCs w:val="21"/>
          <w:u w:val="single"/>
        </w:rPr>
        <w:t xml:space="preserve">　   　</w:t>
      </w:r>
      <w:r>
        <w:rPr>
          <w:rFonts w:ascii="宋体" w:hAnsi="宋体" w:hint="eastAsia"/>
          <w:szCs w:val="21"/>
        </w:rPr>
        <w:t>。</w:t>
      </w:r>
    </w:p>
    <w:p w:rsidR="00FF75EF" w:rsidRDefault="00FF75EF" w:rsidP="00FF75EF">
      <w:pPr>
        <w:spacing w:line="360" w:lineRule="auto"/>
        <w:ind w:leftChars="130" w:left="273"/>
        <w:rPr>
          <w:rFonts w:ascii="宋体" w:hAnsi="宋体" w:hint="eastAsia"/>
        </w:rPr>
      </w:pPr>
      <w:r>
        <w:rPr>
          <w:rFonts w:ascii="宋体" w:hAnsi="宋体" w:hint="eastAsia"/>
          <w:szCs w:val="21"/>
        </w:rPr>
        <w:t>②根据表中数据可进一步提出的猜测（推理）：当某些导体的温度降到一定温度时，某些导体的电阻可能接近</w:t>
      </w:r>
      <w:r>
        <w:rPr>
          <w:rFonts w:ascii="宋体" w:hAnsi="宋体" w:hint="eastAsia"/>
          <w:szCs w:val="21"/>
          <w:u w:val="single"/>
        </w:rPr>
        <w:t xml:space="preserve">　   　</w:t>
      </w:r>
      <w:r>
        <w:rPr>
          <w:rFonts w:ascii="宋体" w:hAnsi="宋体" w:hint="eastAsia"/>
          <w:szCs w:val="21"/>
        </w:rPr>
        <w:t>欧。</w:t>
      </w:r>
    </w:p>
    <w:p w:rsidR="00FF75EF" w:rsidRDefault="00FF75EF" w:rsidP="00FF75EF">
      <w:pPr>
        <w:spacing w:line="360" w:lineRule="auto"/>
        <w:ind w:leftChars="130" w:left="273"/>
        <w:rPr>
          <w:rFonts w:ascii="宋体" w:hAnsi="宋体" w:hint="eastAsia"/>
        </w:rPr>
      </w:pPr>
      <w:r>
        <w:rPr>
          <w:rFonts w:ascii="宋体" w:hAnsi="宋体" w:hint="eastAsia"/>
          <w:szCs w:val="21"/>
        </w:rPr>
        <w:t>③这种导体的研究及推广应用的意义是</w:t>
      </w:r>
      <w:r>
        <w:rPr>
          <w:rFonts w:ascii="宋体" w:hAnsi="宋体" w:hint="eastAsia"/>
          <w:szCs w:val="21"/>
          <w:u w:val="single"/>
        </w:rPr>
        <w:t xml:space="preserve">　   　</w:t>
      </w:r>
      <w:r>
        <w:rPr>
          <w:rFonts w:ascii="宋体" w:hAnsi="宋体" w:hint="eastAsia"/>
          <w:szCs w:val="21"/>
        </w:rPr>
        <w:t>。</w:t>
      </w:r>
    </w:p>
    <w:p w:rsidR="00FF75EF" w:rsidRDefault="00FF75EF" w:rsidP="00FF75EF">
      <w:pPr>
        <w:spacing w:line="360" w:lineRule="auto"/>
        <w:ind w:leftChars="130" w:left="273"/>
        <w:rPr>
          <w:rFonts w:hint="eastAsia"/>
        </w:rPr>
      </w:pPr>
      <w:r>
        <w:rPr>
          <w:rFonts w:eastAsia="新宋体"/>
          <w:noProof/>
          <w:szCs w:val="21"/>
        </w:rPr>
        <w:drawing>
          <wp:inline distT="0" distB="0" distL="0" distR="0" wp14:anchorId="50E3EC58" wp14:editId="52EEC56F">
            <wp:extent cx="1353185" cy="972820"/>
            <wp:effectExtent l="0" t="0" r="0"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53185" cy="972820"/>
                    </a:xfrm>
                    <a:prstGeom prst="rect">
                      <a:avLst/>
                    </a:prstGeom>
                    <a:noFill/>
                    <a:ln>
                      <a:noFill/>
                    </a:ln>
                  </pic:spPr>
                </pic:pic>
              </a:graphicData>
            </a:graphic>
          </wp:inline>
        </w:drawing>
      </w:r>
    </w:p>
    <w:p w:rsidR="00FF75EF" w:rsidRDefault="00FF75EF" w:rsidP="00FF75EF">
      <w:pPr>
        <w:spacing w:line="360" w:lineRule="auto"/>
        <w:ind w:left="274" w:hangingChars="130" w:hanging="274"/>
        <w:jc w:val="left"/>
      </w:pPr>
      <w:r>
        <w:rPr>
          <w:rFonts w:eastAsia="新宋体"/>
          <w:b/>
          <w:szCs w:val="21"/>
        </w:rPr>
        <w:t>9</w:t>
      </w:r>
      <w:r>
        <w:rPr>
          <w:rFonts w:eastAsia="新宋体" w:hint="eastAsia"/>
          <w:b/>
          <w:szCs w:val="21"/>
        </w:rPr>
        <w:t>．（</w:t>
      </w:r>
      <w:r w:rsidR="00FE353A">
        <w:rPr>
          <w:rFonts w:eastAsia="新宋体"/>
          <w:b/>
          <w:szCs w:val="21"/>
        </w:rPr>
        <w:t>2020</w:t>
      </w:r>
      <w:r>
        <w:rPr>
          <w:rFonts w:eastAsia="新宋体" w:hint="eastAsia"/>
          <w:b/>
          <w:szCs w:val="21"/>
        </w:rPr>
        <w:t>•百色）</w:t>
      </w:r>
      <w:r>
        <w:rPr>
          <w:rFonts w:eastAsia="新宋体" w:hint="eastAsia"/>
          <w:szCs w:val="21"/>
        </w:rPr>
        <w:t>在探究“电阻的大小与哪些因素有关”的实验中，采用如图甲所示的实验装置，</w:t>
      </w:r>
      <w:r>
        <w:rPr>
          <w:rFonts w:eastAsia="新宋体"/>
          <w:szCs w:val="21"/>
        </w:rPr>
        <w:t>a</w:t>
      </w:r>
      <w:r>
        <w:rPr>
          <w:rFonts w:eastAsia="新宋体" w:hint="eastAsia"/>
          <w:szCs w:val="21"/>
        </w:rPr>
        <w:t>、</w:t>
      </w:r>
      <w:r>
        <w:rPr>
          <w:rFonts w:eastAsia="新宋体"/>
          <w:szCs w:val="21"/>
        </w:rPr>
        <w:t>b</w:t>
      </w:r>
      <w:r>
        <w:rPr>
          <w:rFonts w:eastAsia="新宋体" w:hint="eastAsia"/>
          <w:szCs w:val="21"/>
        </w:rPr>
        <w:t>、</w:t>
      </w:r>
      <w:r>
        <w:rPr>
          <w:rFonts w:eastAsia="新宋体"/>
          <w:szCs w:val="21"/>
        </w:rPr>
        <w:t>c</w:t>
      </w:r>
      <w:r>
        <w:rPr>
          <w:rFonts w:eastAsia="新宋体" w:hint="eastAsia"/>
          <w:szCs w:val="21"/>
        </w:rPr>
        <w:t>是镍铬合金制成的三根导线，</w:t>
      </w:r>
      <w:r>
        <w:rPr>
          <w:rFonts w:eastAsia="新宋体"/>
          <w:szCs w:val="21"/>
        </w:rPr>
        <w:t>a</w:t>
      </w:r>
      <w:r>
        <w:rPr>
          <w:rFonts w:eastAsia="新宋体" w:hint="eastAsia"/>
          <w:szCs w:val="21"/>
        </w:rPr>
        <w:t>、</w:t>
      </w:r>
      <w:r>
        <w:rPr>
          <w:rFonts w:eastAsia="新宋体"/>
          <w:szCs w:val="21"/>
        </w:rPr>
        <w:t>b</w:t>
      </w:r>
      <w:r>
        <w:rPr>
          <w:rFonts w:eastAsia="新宋体" w:hint="eastAsia"/>
          <w:szCs w:val="21"/>
        </w:rPr>
        <w:t>长度相同但粗细（横截面积）不同，</w:t>
      </w:r>
      <w:r>
        <w:rPr>
          <w:rFonts w:eastAsia="新宋体"/>
          <w:szCs w:val="21"/>
        </w:rPr>
        <w:t>a</w:t>
      </w:r>
      <w:r>
        <w:rPr>
          <w:rFonts w:eastAsia="新宋体" w:hint="eastAsia"/>
          <w:szCs w:val="21"/>
        </w:rPr>
        <w:t>、</w:t>
      </w:r>
      <w:r>
        <w:rPr>
          <w:rFonts w:eastAsia="新宋体"/>
          <w:szCs w:val="21"/>
        </w:rPr>
        <w:t>c</w:t>
      </w:r>
      <w:r>
        <w:rPr>
          <w:rFonts w:eastAsia="新宋体" w:hint="eastAsia"/>
          <w:szCs w:val="21"/>
        </w:rPr>
        <w:t>粗细相同而长短不同，导线</w:t>
      </w:r>
      <w:r>
        <w:rPr>
          <w:rFonts w:eastAsia="新宋体"/>
          <w:szCs w:val="21"/>
        </w:rPr>
        <w:t>d</w:t>
      </w:r>
      <w:r>
        <w:rPr>
          <w:rFonts w:eastAsia="新宋体" w:hint="eastAsia"/>
          <w:szCs w:val="21"/>
        </w:rPr>
        <w:t>由锰铜合金制成，长短、粗细与导线</w:t>
      </w:r>
      <w:r>
        <w:rPr>
          <w:rFonts w:eastAsia="新宋体"/>
          <w:szCs w:val="21"/>
        </w:rPr>
        <w:t>b</w:t>
      </w:r>
      <w:r>
        <w:rPr>
          <w:rFonts w:eastAsia="新宋体" w:hint="eastAsia"/>
          <w:szCs w:val="21"/>
        </w:rPr>
        <w:t>相同。</w:t>
      </w:r>
      <w:r>
        <w:rPr>
          <w:rFonts w:eastAsia="新宋体"/>
          <w:noProof/>
          <w:szCs w:val="21"/>
        </w:rPr>
        <w:drawing>
          <wp:inline distT="0" distB="0" distL="0" distR="0" wp14:anchorId="534AB654" wp14:editId="7441A2F5">
            <wp:extent cx="5384165" cy="2048510"/>
            <wp:effectExtent l="0" t="0" r="6985" b="889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84165" cy="2048510"/>
                    </a:xfrm>
                    <a:prstGeom prst="rect">
                      <a:avLst/>
                    </a:prstGeom>
                    <a:noFill/>
                    <a:ln>
                      <a:noFill/>
                    </a:ln>
                  </pic:spPr>
                </pic:pic>
              </a:graphicData>
            </a:graphic>
          </wp:inline>
        </w:drawing>
      </w:r>
    </w:p>
    <w:p w:rsidR="00FF75EF" w:rsidRDefault="00FF75EF" w:rsidP="00FF75EF">
      <w:pPr>
        <w:spacing w:line="360" w:lineRule="auto"/>
        <w:ind w:leftChars="130" w:left="273"/>
      </w:pPr>
      <w:r>
        <w:rPr>
          <w:rFonts w:eastAsia="新宋体" w:hint="eastAsia"/>
          <w:szCs w:val="21"/>
        </w:rPr>
        <w:t>（</w:t>
      </w:r>
      <w:r>
        <w:rPr>
          <w:rFonts w:eastAsia="新宋体"/>
          <w:szCs w:val="21"/>
        </w:rPr>
        <w:t>1</w:t>
      </w:r>
      <w:r>
        <w:rPr>
          <w:rFonts w:eastAsia="新宋体" w:hint="eastAsia"/>
          <w:szCs w:val="21"/>
        </w:rPr>
        <w:t>）实验中电流表的示数越大，对应的导线电阻越</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FF75EF" w:rsidRDefault="00FF75EF" w:rsidP="00FF75EF">
      <w:pPr>
        <w:spacing w:line="360" w:lineRule="auto"/>
        <w:ind w:leftChars="130" w:left="273"/>
      </w:pPr>
      <w:r>
        <w:rPr>
          <w:rFonts w:eastAsia="新宋体" w:hint="eastAsia"/>
          <w:szCs w:val="21"/>
        </w:rPr>
        <w:t>（</w:t>
      </w:r>
      <w:r>
        <w:rPr>
          <w:rFonts w:eastAsia="新宋体"/>
          <w:szCs w:val="21"/>
        </w:rPr>
        <w:t>2</w:t>
      </w:r>
      <w:r>
        <w:rPr>
          <w:rFonts w:eastAsia="新宋体" w:hint="eastAsia"/>
          <w:szCs w:val="21"/>
        </w:rPr>
        <w:t>）将导线</w:t>
      </w:r>
      <w:r>
        <w:rPr>
          <w:rFonts w:eastAsia="新宋体"/>
          <w:szCs w:val="21"/>
        </w:rPr>
        <w:t>a</w:t>
      </w:r>
      <w:r>
        <w:rPr>
          <w:rFonts w:eastAsia="新宋体" w:hint="eastAsia"/>
          <w:szCs w:val="21"/>
        </w:rPr>
        <w:t>接在</w:t>
      </w:r>
      <w:r>
        <w:rPr>
          <w:rFonts w:eastAsia="新宋体"/>
          <w:szCs w:val="21"/>
        </w:rPr>
        <w:t>M</w:t>
      </w:r>
      <w:r>
        <w:rPr>
          <w:rFonts w:eastAsia="新宋体" w:hint="eastAsia"/>
          <w:szCs w:val="21"/>
        </w:rPr>
        <w:t>、</w:t>
      </w:r>
      <w:r>
        <w:rPr>
          <w:rFonts w:eastAsia="新宋体"/>
          <w:szCs w:val="21"/>
        </w:rPr>
        <w:t>N</w:t>
      </w:r>
      <w:r>
        <w:rPr>
          <w:rFonts w:eastAsia="新宋体" w:hint="eastAsia"/>
          <w:szCs w:val="21"/>
        </w:rPr>
        <w:t>之间，闭合开关，电流表示数如图乙所示，此时电流为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w:t>
      </w:r>
    </w:p>
    <w:p w:rsidR="00FF75EF" w:rsidRDefault="00FF75EF" w:rsidP="00FF75EF">
      <w:pPr>
        <w:spacing w:line="360" w:lineRule="auto"/>
        <w:ind w:leftChars="130" w:left="273"/>
      </w:pPr>
      <w:r>
        <w:rPr>
          <w:rFonts w:eastAsia="新宋体" w:hint="eastAsia"/>
          <w:szCs w:val="21"/>
        </w:rPr>
        <w:t>（</w:t>
      </w:r>
      <w:r>
        <w:rPr>
          <w:rFonts w:eastAsia="新宋体"/>
          <w:szCs w:val="21"/>
        </w:rPr>
        <w:t>3</w:t>
      </w:r>
      <w:r>
        <w:rPr>
          <w:rFonts w:eastAsia="新宋体" w:hint="eastAsia"/>
          <w:szCs w:val="21"/>
        </w:rPr>
        <w:t>）依次将导线</w:t>
      </w:r>
      <w:r>
        <w:rPr>
          <w:rFonts w:eastAsia="新宋体"/>
          <w:szCs w:val="21"/>
        </w:rPr>
        <w:t>b</w:t>
      </w:r>
      <w:r>
        <w:rPr>
          <w:rFonts w:eastAsia="新宋体" w:hint="eastAsia"/>
          <w:szCs w:val="21"/>
        </w:rPr>
        <w:t>、</w:t>
      </w:r>
      <w:r>
        <w:rPr>
          <w:rFonts w:eastAsia="新宋体"/>
          <w:szCs w:val="21"/>
        </w:rPr>
        <w:t>c</w:t>
      </w:r>
      <w:r>
        <w:rPr>
          <w:rFonts w:eastAsia="新宋体" w:hint="eastAsia"/>
          <w:szCs w:val="21"/>
        </w:rPr>
        <w:t>、</w:t>
      </w:r>
      <w:r>
        <w:rPr>
          <w:rFonts w:eastAsia="新宋体"/>
          <w:szCs w:val="21"/>
        </w:rPr>
        <w:t>d</w:t>
      </w:r>
      <w:r>
        <w:rPr>
          <w:rFonts w:eastAsia="新宋体" w:hint="eastAsia"/>
          <w:szCs w:val="21"/>
        </w:rPr>
        <w:t>替换导线</w:t>
      </w:r>
      <w:r>
        <w:rPr>
          <w:rFonts w:eastAsia="新宋体"/>
          <w:szCs w:val="21"/>
        </w:rPr>
        <w:t>a</w:t>
      </w:r>
      <w:r>
        <w:rPr>
          <w:rFonts w:eastAsia="新宋体" w:hint="eastAsia"/>
          <w:szCs w:val="21"/>
        </w:rPr>
        <w:t>接入电路，电流表对应的示数如下表所示：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770"/>
        <w:gridCol w:w="585"/>
        <w:gridCol w:w="600"/>
        <w:gridCol w:w="585"/>
        <w:gridCol w:w="600"/>
      </w:tblGrid>
      <w:tr w:rsidR="00FF75EF" w:rsidTr="00FF75EF">
        <w:tc>
          <w:tcPr>
            <w:tcW w:w="177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导线代号</w:t>
            </w:r>
          </w:p>
        </w:tc>
        <w:tc>
          <w:tcPr>
            <w:tcW w:w="58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a</w:t>
            </w:r>
          </w:p>
        </w:tc>
        <w:tc>
          <w:tcPr>
            <w:tcW w:w="60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b</w:t>
            </w:r>
          </w:p>
        </w:tc>
        <w:tc>
          <w:tcPr>
            <w:tcW w:w="58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c</w:t>
            </w:r>
          </w:p>
        </w:tc>
        <w:tc>
          <w:tcPr>
            <w:tcW w:w="60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d</w:t>
            </w:r>
          </w:p>
        </w:tc>
      </w:tr>
      <w:tr w:rsidR="00FF75EF" w:rsidTr="00FF75EF">
        <w:tc>
          <w:tcPr>
            <w:tcW w:w="177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电流表的示数</w:t>
            </w:r>
          </w:p>
        </w:tc>
        <w:tc>
          <w:tcPr>
            <w:tcW w:w="58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w:t>
            </w:r>
          </w:p>
        </w:tc>
        <w:tc>
          <w:tcPr>
            <w:tcW w:w="60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1.3A</w:t>
            </w:r>
          </w:p>
        </w:tc>
        <w:tc>
          <w:tcPr>
            <w:tcW w:w="58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2.2A</w:t>
            </w:r>
          </w:p>
        </w:tc>
        <w:tc>
          <w:tcPr>
            <w:tcW w:w="60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2.7A</w:t>
            </w:r>
          </w:p>
        </w:tc>
      </w:tr>
    </w:tbl>
    <w:p w:rsidR="00FF75EF" w:rsidRDefault="00FF75EF" w:rsidP="00FF75EF">
      <w:pPr>
        <w:spacing w:line="360" w:lineRule="auto"/>
        <w:ind w:leftChars="130" w:left="273"/>
        <w:rPr>
          <w:rFonts w:ascii="宋体" w:hAnsi="宋体"/>
        </w:rPr>
      </w:pPr>
      <w:r>
        <w:rPr>
          <w:rFonts w:ascii="宋体" w:hAnsi="宋体" w:hint="eastAsia"/>
          <w:szCs w:val="21"/>
        </w:rPr>
        <w:t>①选导线a、b比较是为了探究导线电阻的大小与</w:t>
      </w:r>
      <w:r>
        <w:rPr>
          <w:rFonts w:ascii="宋体" w:hAnsi="宋体" w:hint="eastAsia"/>
          <w:szCs w:val="21"/>
          <w:u w:val="single"/>
        </w:rPr>
        <w:t xml:space="preserve">　   　</w:t>
      </w:r>
      <w:r>
        <w:rPr>
          <w:rFonts w:ascii="宋体" w:hAnsi="宋体" w:hint="eastAsia"/>
          <w:szCs w:val="21"/>
        </w:rPr>
        <w:t>的关系；探究导线电阻的大小与材料的关系，</w:t>
      </w:r>
      <w:r>
        <w:rPr>
          <w:rFonts w:ascii="宋体" w:hAnsi="宋体" w:hint="eastAsia"/>
          <w:szCs w:val="21"/>
        </w:rPr>
        <w:lastRenderedPageBreak/>
        <w:t>应选用的两根导线是</w:t>
      </w:r>
      <w:r>
        <w:rPr>
          <w:rFonts w:ascii="宋体" w:hAnsi="宋体" w:hint="eastAsia"/>
          <w:szCs w:val="21"/>
          <w:u w:val="single"/>
        </w:rPr>
        <w:t xml:space="preserve">　   　</w:t>
      </w:r>
      <w:r>
        <w:rPr>
          <w:rFonts w:ascii="宋体" w:hAnsi="宋体" w:hint="eastAsia"/>
          <w:szCs w:val="21"/>
        </w:rPr>
        <w:t>（填写导线代号）；</w:t>
      </w:r>
    </w:p>
    <w:p w:rsidR="00FF75EF" w:rsidRDefault="00FF75EF" w:rsidP="00FF75EF">
      <w:pPr>
        <w:spacing w:line="360" w:lineRule="auto"/>
        <w:ind w:leftChars="130" w:left="273"/>
        <w:rPr>
          <w:rFonts w:ascii="宋体" w:hAnsi="宋体" w:hint="eastAsia"/>
        </w:rPr>
      </w:pPr>
      <w:r>
        <w:rPr>
          <w:rFonts w:ascii="宋体" w:hAnsi="宋体" w:hint="eastAsia"/>
          <w:szCs w:val="21"/>
        </w:rPr>
        <w:t>②由此可知：导线电阻的大小与材料有关，用相同材料制成的导线长度越</w:t>
      </w:r>
      <w:r>
        <w:rPr>
          <w:rFonts w:ascii="宋体" w:hAnsi="宋体" w:hint="eastAsia"/>
          <w:szCs w:val="21"/>
          <w:u w:val="single"/>
        </w:rPr>
        <w:t xml:space="preserve">　   　</w:t>
      </w:r>
      <w:r>
        <w:rPr>
          <w:rFonts w:ascii="宋体" w:hAnsi="宋体" w:hint="eastAsia"/>
          <w:szCs w:val="21"/>
        </w:rPr>
        <w:t>，横截面积越</w:t>
      </w:r>
      <w:r>
        <w:rPr>
          <w:rFonts w:ascii="宋体" w:hAnsi="宋体" w:hint="eastAsia"/>
          <w:szCs w:val="21"/>
          <w:u w:val="single"/>
        </w:rPr>
        <w:t xml:space="preserve">　   　</w:t>
      </w:r>
      <w:r>
        <w:rPr>
          <w:rFonts w:ascii="宋体" w:hAnsi="宋体" w:hint="eastAsia"/>
          <w:szCs w:val="21"/>
        </w:rPr>
        <w:t>，电阻越大。</w:t>
      </w:r>
    </w:p>
    <w:p w:rsidR="00FF75EF" w:rsidRDefault="00FF75EF" w:rsidP="00FF75EF">
      <w:pPr>
        <w:spacing w:line="360" w:lineRule="auto"/>
        <w:ind w:left="274" w:hangingChars="130" w:hanging="274"/>
        <w:jc w:val="left"/>
        <w:rPr>
          <w:rFonts w:hint="eastAsia"/>
        </w:rPr>
      </w:pPr>
      <w:r>
        <w:rPr>
          <w:rFonts w:eastAsia="新宋体"/>
          <w:b/>
          <w:szCs w:val="21"/>
        </w:rPr>
        <w:t>10</w:t>
      </w:r>
      <w:r>
        <w:rPr>
          <w:rFonts w:eastAsia="新宋体" w:hint="eastAsia"/>
          <w:b/>
          <w:szCs w:val="21"/>
        </w:rPr>
        <w:t>．（</w:t>
      </w:r>
      <w:r w:rsidR="00FE353A">
        <w:rPr>
          <w:rFonts w:eastAsia="新宋体"/>
          <w:b/>
          <w:szCs w:val="21"/>
        </w:rPr>
        <w:t>2020</w:t>
      </w:r>
      <w:r>
        <w:rPr>
          <w:rFonts w:eastAsia="新宋体" w:hint="eastAsia"/>
          <w:b/>
          <w:szCs w:val="21"/>
        </w:rPr>
        <w:t>•陕西）</w:t>
      </w:r>
      <w:r>
        <w:rPr>
          <w:rFonts w:eastAsia="新宋体" w:hint="eastAsia"/>
          <w:szCs w:val="21"/>
        </w:rPr>
        <w:t>物理小组想探究导电液体的导电性与接入电路中液体横截面积大小的关系。他们用长方体水槽、浓度一定的食盐水、电源滑动变阻器、电压表及电流表等器材进行了探究。实验电路连接如图﹣</w:t>
      </w:r>
      <w:r>
        <w:rPr>
          <w:rFonts w:eastAsia="新宋体"/>
          <w:szCs w:val="21"/>
        </w:rPr>
        <w:t>1</w:t>
      </w:r>
      <w:r>
        <w:rPr>
          <w:rFonts w:eastAsia="新宋体" w:hint="eastAsia"/>
          <w:szCs w:val="21"/>
        </w:rPr>
        <w:t>所示，将电极</w:t>
      </w:r>
      <w:r>
        <w:rPr>
          <w:rFonts w:eastAsia="新宋体"/>
          <w:szCs w:val="21"/>
        </w:rPr>
        <w:t>M</w:t>
      </w:r>
      <w:r>
        <w:rPr>
          <w:rFonts w:eastAsia="新宋体" w:hint="eastAsia"/>
          <w:szCs w:val="21"/>
        </w:rPr>
        <w:t>、</w:t>
      </w:r>
      <w:r>
        <w:rPr>
          <w:rFonts w:eastAsia="新宋体"/>
          <w:szCs w:val="21"/>
        </w:rPr>
        <w:t>N</w:t>
      </w:r>
      <w:r>
        <w:rPr>
          <w:rFonts w:eastAsia="新宋体" w:hint="eastAsia"/>
          <w:szCs w:val="21"/>
        </w:rPr>
        <w:t>分别固定在水槽左右两侧底部的中央。</w:t>
      </w:r>
      <w:r>
        <w:rPr>
          <w:rFonts w:eastAsia="新宋体"/>
          <w:noProof/>
          <w:szCs w:val="21"/>
        </w:rPr>
        <w:drawing>
          <wp:inline distT="0" distB="0" distL="0" distR="0">
            <wp:extent cx="5779135" cy="2487295"/>
            <wp:effectExtent l="0" t="0" r="0" b="8255"/>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79135" cy="2487295"/>
                    </a:xfrm>
                    <a:prstGeom prst="rect">
                      <a:avLst/>
                    </a:prstGeom>
                    <a:noFill/>
                    <a:ln>
                      <a:noFill/>
                    </a:ln>
                  </pic:spPr>
                </pic:pic>
              </a:graphicData>
            </a:graphic>
          </wp:inline>
        </w:drawing>
      </w:r>
    </w:p>
    <w:p w:rsidR="00FF75EF" w:rsidRDefault="00FF75EF" w:rsidP="00FF75EF">
      <w:pPr>
        <w:spacing w:line="360" w:lineRule="auto"/>
        <w:ind w:leftChars="130" w:left="273"/>
      </w:pPr>
      <w:r>
        <w:rPr>
          <w:rFonts w:eastAsia="新宋体" w:hint="eastAsia"/>
          <w:szCs w:val="21"/>
        </w:rPr>
        <w:t>（</w:t>
      </w:r>
      <w:r>
        <w:rPr>
          <w:rFonts w:eastAsia="新宋体"/>
          <w:szCs w:val="21"/>
        </w:rPr>
        <w:t>1</w:t>
      </w:r>
      <w:r>
        <w:rPr>
          <w:rFonts w:eastAsia="新宋体" w:hint="eastAsia"/>
          <w:szCs w:val="21"/>
        </w:rPr>
        <w:t>）闭合开关前，为保护电路，应将滑动变阻器的滑片</w:t>
      </w:r>
      <w:r>
        <w:rPr>
          <w:rFonts w:eastAsia="新宋体"/>
          <w:szCs w:val="21"/>
        </w:rPr>
        <w:t>P</w:t>
      </w:r>
      <w:r>
        <w:rPr>
          <w:rFonts w:eastAsia="新宋体" w:hint="eastAsia"/>
          <w:szCs w:val="21"/>
        </w:rPr>
        <w:t>移到最</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（选填“左”或“右”）端。</w:t>
      </w:r>
    </w:p>
    <w:p w:rsidR="00FF75EF" w:rsidRDefault="00FF75EF" w:rsidP="00FF75EF">
      <w:pPr>
        <w:spacing w:line="360" w:lineRule="auto"/>
        <w:ind w:leftChars="130" w:left="273"/>
      </w:pPr>
      <w:r>
        <w:rPr>
          <w:rFonts w:eastAsia="新宋体" w:hint="eastAsia"/>
          <w:szCs w:val="21"/>
        </w:rPr>
        <w:t>（</w:t>
      </w:r>
      <w:r>
        <w:rPr>
          <w:rFonts w:eastAsia="新宋体"/>
          <w:szCs w:val="21"/>
        </w:rPr>
        <w:t>2</w:t>
      </w:r>
      <w:r>
        <w:rPr>
          <w:rFonts w:eastAsia="新宋体" w:hint="eastAsia"/>
          <w:szCs w:val="21"/>
        </w:rPr>
        <w:t>）实验中，通过调节</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来保持电极</w:t>
      </w:r>
      <w:r>
        <w:rPr>
          <w:rFonts w:eastAsia="新宋体"/>
          <w:szCs w:val="21"/>
        </w:rPr>
        <w:t>M</w:t>
      </w:r>
      <w:r>
        <w:rPr>
          <w:rFonts w:eastAsia="新宋体" w:hint="eastAsia"/>
          <w:szCs w:val="21"/>
        </w:rPr>
        <w:t>、</w:t>
      </w:r>
      <w:r>
        <w:rPr>
          <w:rFonts w:eastAsia="新宋体"/>
          <w:szCs w:val="21"/>
        </w:rPr>
        <w:t>N</w:t>
      </w:r>
      <w:r>
        <w:rPr>
          <w:rFonts w:eastAsia="新宋体" w:hint="eastAsia"/>
          <w:szCs w:val="21"/>
        </w:rPr>
        <w:t>间的电压恒为</w:t>
      </w:r>
      <w:r>
        <w:rPr>
          <w:rFonts w:eastAsia="新宋体"/>
          <w:szCs w:val="21"/>
        </w:rPr>
        <w:t>3V</w:t>
      </w:r>
      <w:r>
        <w:rPr>
          <w:rFonts w:eastAsia="新宋体" w:hint="eastAsia"/>
          <w:szCs w:val="21"/>
        </w:rPr>
        <w:t>．控制其他条件不变通过向水槽中添加食盐水，从而达到改变食盐水的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的目的，用电流表测出相应的电流值。食盐水导电性的强弱可以由</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来判断。实验数据如下表：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380"/>
        <w:gridCol w:w="2040"/>
        <w:gridCol w:w="1365"/>
      </w:tblGrid>
      <w:tr w:rsidR="00FF75EF" w:rsidTr="00FF75EF">
        <w:tc>
          <w:tcPr>
            <w:tcW w:w="138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实验序号</w:t>
            </w:r>
          </w:p>
        </w:tc>
        <w:tc>
          <w:tcPr>
            <w:tcW w:w="204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横截面积</w:t>
            </w:r>
            <w:r>
              <w:rPr>
                <w:rFonts w:eastAsia="新宋体"/>
                <w:szCs w:val="21"/>
              </w:rPr>
              <w:t>S/cm</w:t>
            </w:r>
            <w:r>
              <w:rPr>
                <w:rFonts w:eastAsia="新宋体"/>
                <w:sz w:val="24"/>
                <w:szCs w:val="24"/>
                <w:vertAlign w:val="superscript"/>
              </w:rPr>
              <w:t>2</w:t>
            </w:r>
          </w:p>
        </w:tc>
        <w:tc>
          <w:tcPr>
            <w:tcW w:w="136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hint="eastAsia"/>
                <w:szCs w:val="21"/>
              </w:rPr>
              <w:t>电流</w:t>
            </w:r>
            <w:r>
              <w:rPr>
                <w:rFonts w:eastAsia="新宋体"/>
                <w:szCs w:val="21"/>
              </w:rPr>
              <w:t>I/A</w:t>
            </w:r>
          </w:p>
        </w:tc>
      </w:tr>
      <w:tr w:rsidR="00FF75EF" w:rsidTr="00FF75EF">
        <w:tc>
          <w:tcPr>
            <w:tcW w:w="138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w:t>
            </w:r>
          </w:p>
        </w:tc>
        <w:tc>
          <w:tcPr>
            <w:tcW w:w="204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50</w:t>
            </w:r>
          </w:p>
        </w:tc>
        <w:tc>
          <w:tcPr>
            <w:tcW w:w="136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0.02</w:t>
            </w:r>
          </w:p>
        </w:tc>
      </w:tr>
      <w:tr w:rsidR="00FF75EF" w:rsidTr="00FF75EF">
        <w:tc>
          <w:tcPr>
            <w:tcW w:w="138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2</w:t>
            </w:r>
          </w:p>
        </w:tc>
        <w:tc>
          <w:tcPr>
            <w:tcW w:w="204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100</w:t>
            </w:r>
          </w:p>
        </w:tc>
        <w:tc>
          <w:tcPr>
            <w:tcW w:w="136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0.04</w:t>
            </w:r>
          </w:p>
        </w:tc>
      </w:tr>
      <w:tr w:rsidR="00FF75EF" w:rsidTr="00FF75EF">
        <w:tc>
          <w:tcPr>
            <w:tcW w:w="138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3</w:t>
            </w:r>
          </w:p>
        </w:tc>
        <w:tc>
          <w:tcPr>
            <w:tcW w:w="204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150</w:t>
            </w:r>
          </w:p>
        </w:tc>
        <w:tc>
          <w:tcPr>
            <w:tcW w:w="136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0.07</w:t>
            </w:r>
          </w:p>
        </w:tc>
      </w:tr>
      <w:tr w:rsidR="00FF75EF" w:rsidTr="00FF75EF">
        <w:tc>
          <w:tcPr>
            <w:tcW w:w="138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4</w:t>
            </w:r>
          </w:p>
        </w:tc>
        <w:tc>
          <w:tcPr>
            <w:tcW w:w="204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200</w:t>
            </w:r>
          </w:p>
        </w:tc>
        <w:tc>
          <w:tcPr>
            <w:tcW w:w="136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0.08</w:t>
            </w:r>
          </w:p>
        </w:tc>
      </w:tr>
      <w:tr w:rsidR="00FF75EF" w:rsidTr="00FF75EF">
        <w:tc>
          <w:tcPr>
            <w:tcW w:w="138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5</w:t>
            </w:r>
          </w:p>
        </w:tc>
        <w:tc>
          <w:tcPr>
            <w:tcW w:w="204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250</w:t>
            </w:r>
          </w:p>
        </w:tc>
        <w:tc>
          <w:tcPr>
            <w:tcW w:w="136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0.11</w:t>
            </w:r>
          </w:p>
        </w:tc>
      </w:tr>
      <w:tr w:rsidR="00FF75EF" w:rsidTr="00FF75EF">
        <w:tc>
          <w:tcPr>
            <w:tcW w:w="138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6</w:t>
            </w:r>
          </w:p>
        </w:tc>
        <w:tc>
          <w:tcPr>
            <w:tcW w:w="204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300</w:t>
            </w:r>
          </w:p>
        </w:tc>
        <w:tc>
          <w:tcPr>
            <w:tcW w:w="136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0.13</w:t>
            </w:r>
          </w:p>
        </w:tc>
      </w:tr>
      <w:tr w:rsidR="00FF75EF" w:rsidTr="00FF75EF">
        <w:tc>
          <w:tcPr>
            <w:tcW w:w="138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7</w:t>
            </w:r>
          </w:p>
        </w:tc>
        <w:tc>
          <w:tcPr>
            <w:tcW w:w="204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350</w:t>
            </w:r>
          </w:p>
        </w:tc>
        <w:tc>
          <w:tcPr>
            <w:tcW w:w="136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0.14</w:t>
            </w:r>
          </w:p>
        </w:tc>
      </w:tr>
      <w:tr w:rsidR="00FF75EF" w:rsidTr="00FF75EF">
        <w:tc>
          <w:tcPr>
            <w:tcW w:w="138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8</w:t>
            </w:r>
          </w:p>
        </w:tc>
        <w:tc>
          <w:tcPr>
            <w:tcW w:w="204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400</w:t>
            </w:r>
          </w:p>
        </w:tc>
        <w:tc>
          <w:tcPr>
            <w:tcW w:w="136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0.14</w:t>
            </w:r>
          </w:p>
        </w:tc>
      </w:tr>
      <w:tr w:rsidR="00FF75EF" w:rsidTr="00FF75EF">
        <w:tc>
          <w:tcPr>
            <w:tcW w:w="138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lastRenderedPageBreak/>
              <w:t>9</w:t>
            </w:r>
          </w:p>
        </w:tc>
        <w:tc>
          <w:tcPr>
            <w:tcW w:w="2040"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450</w:t>
            </w:r>
          </w:p>
        </w:tc>
        <w:tc>
          <w:tcPr>
            <w:tcW w:w="1365" w:type="dxa"/>
            <w:tcBorders>
              <w:top w:val="single" w:sz="2" w:space="0" w:color="000000"/>
              <w:left w:val="single" w:sz="2" w:space="0" w:color="000000"/>
              <w:bottom w:val="single" w:sz="2" w:space="0" w:color="000000"/>
              <w:right w:val="single" w:sz="2" w:space="0" w:color="000000"/>
            </w:tcBorders>
            <w:hideMark/>
          </w:tcPr>
          <w:p w:rsidR="00FF75EF" w:rsidRDefault="00FF75EF">
            <w:pPr>
              <w:spacing w:line="360" w:lineRule="auto"/>
              <w:jc w:val="center"/>
            </w:pPr>
            <w:r>
              <w:rPr>
                <w:rFonts w:eastAsia="新宋体"/>
                <w:szCs w:val="21"/>
              </w:rPr>
              <w:t>0.14</w:t>
            </w:r>
          </w:p>
        </w:tc>
      </w:tr>
    </w:tbl>
    <w:p w:rsidR="00FF75EF" w:rsidRDefault="00FF75EF" w:rsidP="00FF75EF">
      <w:pPr>
        <w:spacing w:line="360" w:lineRule="auto"/>
        <w:ind w:leftChars="130" w:left="273"/>
      </w:pPr>
      <w:r>
        <w:rPr>
          <w:rFonts w:eastAsia="新宋体" w:hint="eastAsia"/>
          <w:szCs w:val="21"/>
        </w:rPr>
        <w:t>（</w:t>
      </w:r>
      <w:r>
        <w:rPr>
          <w:rFonts w:eastAsia="新宋体"/>
          <w:szCs w:val="21"/>
        </w:rPr>
        <w:t>3</w:t>
      </w:r>
      <w:r>
        <w:rPr>
          <w:rFonts w:eastAsia="新宋体" w:hint="eastAsia"/>
          <w:szCs w:val="21"/>
        </w:rPr>
        <w:t>）依据表格中的数据在图﹣</w:t>
      </w:r>
      <w:r>
        <w:rPr>
          <w:rFonts w:eastAsia="新宋体"/>
          <w:szCs w:val="21"/>
        </w:rPr>
        <w:t>2</w:t>
      </w:r>
      <w:r>
        <w:rPr>
          <w:rFonts w:eastAsia="新宋体" w:hint="eastAsia"/>
          <w:szCs w:val="21"/>
        </w:rPr>
        <w:t>中描点，做出电流</w:t>
      </w:r>
      <w:r>
        <w:rPr>
          <w:rFonts w:eastAsia="新宋体"/>
          <w:szCs w:val="21"/>
        </w:rPr>
        <w:t>I</w:t>
      </w:r>
      <w:r>
        <w:rPr>
          <w:rFonts w:eastAsia="新宋体" w:hint="eastAsia"/>
          <w:szCs w:val="21"/>
        </w:rPr>
        <w:t>随横截面积</w:t>
      </w:r>
      <w:r>
        <w:rPr>
          <w:rFonts w:eastAsia="新宋体"/>
          <w:szCs w:val="21"/>
        </w:rPr>
        <w:t>S</w:t>
      </w:r>
      <w:r>
        <w:rPr>
          <w:rFonts w:eastAsia="新宋体" w:hint="eastAsia"/>
          <w:szCs w:val="21"/>
        </w:rPr>
        <w:t>变化的</w:t>
      </w:r>
      <w:r>
        <w:rPr>
          <w:rFonts w:eastAsia="新宋体"/>
          <w:szCs w:val="21"/>
        </w:rPr>
        <w:t>I</w:t>
      </w:r>
      <w:r>
        <w:rPr>
          <w:rFonts w:eastAsia="新宋体" w:hint="eastAsia"/>
          <w:szCs w:val="21"/>
        </w:rPr>
        <w:t>﹣</w:t>
      </w:r>
      <w:r>
        <w:rPr>
          <w:rFonts w:eastAsia="新宋体"/>
          <w:szCs w:val="21"/>
        </w:rPr>
        <w:t>S</w:t>
      </w:r>
      <w:r>
        <w:rPr>
          <w:rFonts w:eastAsia="新宋体" w:hint="eastAsia"/>
          <w:szCs w:val="21"/>
        </w:rPr>
        <w:t>图象。</w:t>
      </w:r>
    </w:p>
    <w:p w:rsidR="00FF75EF" w:rsidRDefault="00FF75EF" w:rsidP="00FF75EF">
      <w:pPr>
        <w:spacing w:line="360" w:lineRule="auto"/>
        <w:ind w:leftChars="130" w:left="273"/>
      </w:pPr>
      <w:r>
        <w:rPr>
          <w:rFonts w:eastAsia="新宋体" w:hint="eastAsia"/>
          <w:szCs w:val="21"/>
        </w:rPr>
        <w:t>（</w:t>
      </w:r>
      <w:r>
        <w:rPr>
          <w:rFonts w:eastAsia="新宋体"/>
          <w:szCs w:val="21"/>
        </w:rPr>
        <w:t>4</w:t>
      </w:r>
      <w:r>
        <w:rPr>
          <w:rFonts w:eastAsia="新宋体" w:hint="eastAsia"/>
          <w:szCs w:val="21"/>
        </w:rPr>
        <w:t>）分析表格中的数据或图象，可得到初步结论：其他条件不变，横截面积增大时，食盐水的导电性</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FF75EF" w:rsidRDefault="00FF75EF" w:rsidP="00FF75EF">
      <w:pPr>
        <w:spacing w:line="360" w:lineRule="auto"/>
        <w:ind w:leftChars="130" w:left="273"/>
      </w:pPr>
      <w:r>
        <w:rPr>
          <w:rFonts w:eastAsia="新宋体" w:hint="eastAsia"/>
          <w:szCs w:val="21"/>
        </w:rPr>
        <w:t>（</w:t>
      </w:r>
      <w:r>
        <w:rPr>
          <w:rFonts w:eastAsia="新宋体"/>
          <w:szCs w:val="21"/>
        </w:rPr>
        <w:t>5</w:t>
      </w:r>
      <w:r>
        <w:rPr>
          <w:rFonts w:eastAsia="新宋体" w:hint="eastAsia"/>
          <w:szCs w:val="21"/>
        </w:rPr>
        <w:t>）为验证实验结论是否具有普遍性，应采取的做法是：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FF75EF" w:rsidRDefault="00FF75EF" w:rsidP="00FF75EF">
      <w:pPr>
        <w:spacing w:line="360" w:lineRule="auto"/>
        <w:ind w:leftChars="130" w:left="273"/>
        <w:rPr>
          <w:color w:val="FF0000"/>
        </w:rPr>
      </w:pPr>
      <w:r>
        <w:rPr>
          <w:noProof/>
        </w:rPr>
        <w:drawing>
          <wp:anchor distT="0" distB="0" distL="114300" distR="114300" simplePos="0" relativeHeight="251658240"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p>
    <w:p w:rsidR="0094284C" w:rsidRPr="00FF75EF" w:rsidRDefault="0094284C" w:rsidP="00FF75EF"/>
    <w:sectPr w:rsidR="0094284C" w:rsidRPr="00FF75EF" w:rsidSect="00FF75EF">
      <w:headerReference w:type="default" r:id="rId24"/>
      <w:pgSz w:w="11907" w:h="16839" w:code="9"/>
      <w:pgMar w:top="1814" w:right="113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80C" w:rsidRDefault="00A9780C" w:rsidP="001B0958">
      <w:r>
        <w:separator/>
      </w:r>
    </w:p>
  </w:endnote>
  <w:endnote w:type="continuationSeparator" w:id="0">
    <w:p w:rsidR="00A9780C" w:rsidRDefault="00A9780C"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80C" w:rsidRDefault="00A9780C" w:rsidP="001B0958">
      <w:r>
        <w:separator/>
      </w:r>
    </w:p>
  </w:footnote>
  <w:footnote w:type="continuationSeparator" w:id="0">
    <w:p w:rsidR="00A9780C" w:rsidRDefault="00A9780C"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150F53"/>
    <w:rsid w:val="001B0958"/>
    <w:rsid w:val="00365F4E"/>
    <w:rsid w:val="00695CB4"/>
    <w:rsid w:val="00755545"/>
    <w:rsid w:val="0087107A"/>
    <w:rsid w:val="0094284C"/>
    <w:rsid w:val="00A12C3D"/>
    <w:rsid w:val="00A9780C"/>
    <w:rsid w:val="00AC7A03"/>
    <w:rsid w:val="00C347E7"/>
    <w:rsid w:val="00CA1B7E"/>
    <w:rsid w:val="00D65491"/>
    <w:rsid w:val="00DA1F7B"/>
    <w:rsid w:val="00FE353A"/>
    <w:rsid w:val="00FF7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91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591</Words>
  <Characters>3375</Characters>
  <Application>Microsoft Office Word</Application>
  <DocSecurity>0</DocSecurity>
  <Lines>28</Lines>
  <Paragraphs>7</Paragraphs>
  <ScaleCrop>false</ScaleCrop>
  <Company>China</Company>
  <LinksUpToDate>false</LinksUpToDate>
  <CharactersWithSpaces>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dcterms:created xsi:type="dcterms:W3CDTF">2021-08-18T07:53:00Z</dcterms:created>
  <dcterms:modified xsi:type="dcterms:W3CDTF">2021-08-18T07:54:00Z</dcterms:modified>
</cp:coreProperties>
</file>